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方正小标宋简体" w:hAnsi="Calibri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z w:val="44"/>
          <w:szCs w:val="44"/>
        </w:rPr>
        <w:t>本次检验项目</w:t>
      </w:r>
    </w:p>
    <w:p>
      <w:pPr>
        <w:spacing w:line="360" w:lineRule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一、餐饮食品</w:t>
      </w:r>
    </w:p>
    <w:p>
      <w:pPr>
        <w:spacing w:line="360" w:lineRule="auto"/>
        <w:ind w:firstLine="643" w:firstLineChars="200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抽检依据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国家食品安全监督抽检实施细则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2019年版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、GB 2760-2014 《食品安全国家标准 食品添加剂使用标准》、GB 2762-2017 《食品安全国家标准 食品中污染物限量》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食品中可能违法添加的非食用物质和易滥用的食品添加剂品种名单（第一批）(食品整治办〔2008〕3号)等标准及产品明示标准和指标的要求。</w:t>
      </w:r>
    </w:p>
    <w:p>
      <w:pPr>
        <w:spacing w:line="360" w:lineRule="auto"/>
        <w:ind w:firstLine="643" w:firstLineChars="200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（二）检验项目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抽检项目包括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硼酸（以硼砂计）、苯甲酸及其钠盐（以苯甲酸计）、山梨酸及其钾盐（以山梨酸计）、滑石粉、</w:t>
      </w:r>
      <w:r>
        <w:rPr>
          <w:rFonts w:hint="eastAsia" w:ascii="仿宋_GB2312" w:eastAsia="仿宋_GB2312"/>
          <w:sz w:val="32"/>
          <w:szCs w:val="32"/>
        </w:rPr>
        <w:t>铅（以Pb计）、罂粟碱、吗啡、可待因、那可丁、蒂巴因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sectPr>
      <w:footerReference r:id="rId3" w:type="even"/>
      <w:pgSz w:w="11906" w:h="16838"/>
      <w:pgMar w:top="1871" w:right="1474" w:bottom="1871" w:left="1588" w:header="851" w:footer="1418" w:gutter="0"/>
      <w:pgNumType w:fmt="numberInDash" w:start="3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B41EB"/>
    <w:rsid w:val="00083D21"/>
    <w:rsid w:val="000862A3"/>
    <w:rsid w:val="001B2BF3"/>
    <w:rsid w:val="0029228A"/>
    <w:rsid w:val="002B41EB"/>
    <w:rsid w:val="003A7734"/>
    <w:rsid w:val="004150AA"/>
    <w:rsid w:val="004D354C"/>
    <w:rsid w:val="005A1953"/>
    <w:rsid w:val="00674AEC"/>
    <w:rsid w:val="006E1AB0"/>
    <w:rsid w:val="00701CE5"/>
    <w:rsid w:val="00805F51"/>
    <w:rsid w:val="008B4D4F"/>
    <w:rsid w:val="008B5239"/>
    <w:rsid w:val="008B6648"/>
    <w:rsid w:val="00934431"/>
    <w:rsid w:val="009D4D4C"/>
    <w:rsid w:val="00A71F59"/>
    <w:rsid w:val="00A95F6A"/>
    <w:rsid w:val="00BB71D9"/>
    <w:rsid w:val="00DD04C0"/>
    <w:rsid w:val="00F3035C"/>
    <w:rsid w:val="00FA205B"/>
    <w:rsid w:val="028E7BB3"/>
    <w:rsid w:val="0AA527BB"/>
    <w:rsid w:val="0B5D2A96"/>
    <w:rsid w:val="1205605D"/>
    <w:rsid w:val="14CF3550"/>
    <w:rsid w:val="17085DED"/>
    <w:rsid w:val="18287858"/>
    <w:rsid w:val="1C9D165F"/>
    <w:rsid w:val="24CD1FA7"/>
    <w:rsid w:val="26E212C2"/>
    <w:rsid w:val="2D055AFB"/>
    <w:rsid w:val="3A4E7144"/>
    <w:rsid w:val="41C531E5"/>
    <w:rsid w:val="4C96710C"/>
    <w:rsid w:val="4CAB21E0"/>
    <w:rsid w:val="5CDD17DD"/>
    <w:rsid w:val="62A37873"/>
    <w:rsid w:val="68A25FE3"/>
    <w:rsid w:val="74767DAF"/>
    <w:rsid w:val="7651532C"/>
    <w:rsid w:val="770A521C"/>
    <w:rsid w:val="7C58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304</Characters>
  <Lines>2</Lines>
  <Paragraphs>1</Paragraphs>
  <TotalTime>1</TotalTime>
  <ScaleCrop>false</ScaleCrop>
  <LinksUpToDate>false</LinksUpToDate>
  <CharactersWithSpaces>356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2018-07-16T02:50:00Z</dcterms:created>
  <dc:creator>user</dc:creator>
  <cp:lastModifiedBy>Administrator</cp:lastModifiedBy>
  <dcterms:modified xsi:type="dcterms:W3CDTF">2019-07-29T08:53:27Z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