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宋体" w:hAnsi="宋体"/>
          <w:b/>
          <w:bCs/>
          <w:sz w:val="44"/>
          <w:szCs w:val="44"/>
          <w:u w:val="none"/>
          <w:lang w:eastAsia="zh-CN"/>
        </w:rPr>
      </w:pPr>
      <w:r>
        <w:rPr>
          <w:rFonts w:hint="eastAsia" w:ascii="宋体" w:hAnsi="宋体"/>
          <w:b/>
          <w:bCs/>
          <w:sz w:val="44"/>
          <w:szCs w:val="44"/>
          <w:u w:val="none"/>
          <w:lang w:eastAsia="zh-CN"/>
        </w:rPr>
        <w:t>岚皋县四季镇杨家院子配套污水处理工程</w:t>
      </w:r>
    </w:p>
    <w:p>
      <w:pPr>
        <w:autoSpaceDE w:val="0"/>
        <w:autoSpaceDN w:val="0"/>
        <w:adjustRightInd w:val="0"/>
        <w:jc w:val="center"/>
        <w:rPr>
          <w:rFonts w:ascii="宋体" w:cs="宋体"/>
          <w:sz w:val="52"/>
          <w:szCs w:val="52"/>
          <w:lang w:val="zh-CN"/>
        </w:rPr>
      </w:pPr>
      <w:r>
        <w:rPr>
          <w:rFonts w:hint="eastAsia" w:ascii="宋体" w:cs="宋体"/>
          <w:b/>
          <w:bCs/>
          <w:sz w:val="52"/>
          <w:szCs w:val="52"/>
          <w:lang w:val="zh-CN"/>
        </w:rPr>
        <w:t>最</w:t>
      </w:r>
      <w:r>
        <w:rPr>
          <w:rFonts w:hint="eastAsia" w:ascii="宋体" w:cs="宋体"/>
          <w:b/>
          <w:bCs/>
          <w:sz w:val="52"/>
          <w:szCs w:val="52"/>
          <w:lang w:val="en-US" w:eastAsia="zh-CN"/>
        </w:rPr>
        <w:t xml:space="preserve"> </w:t>
      </w:r>
      <w:r>
        <w:rPr>
          <w:rFonts w:hint="eastAsia" w:ascii="宋体" w:cs="宋体"/>
          <w:b/>
          <w:bCs/>
          <w:sz w:val="52"/>
          <w:szCs w:val="52"/>
          <w:lang w:val="zh-CN"/>
        </w:rPr>
        <w:t>高</w:t>
      </w:r>
      <w:r>
        <w:rPr>
          <w:rFonts w:hint="eastAsia" w:ascii="宋体" w:cs="宋体"/>
          <w:b/>
          <w:bCs/>
          <w:sz w:val="52"/>
          <w:szCs w:val="52"/>
          <w:lang w:val="en-US" w:eastAsia="zh-CN"/>
        </w:rPr>
        <w:t xml:space="preserve"> </w:t>
      </w:r>
      <w:r>
        <w:rPr>
          <w:rFonts w:hint="eastAsia" w:ascii="宋体" w:cs="宋体"/>
          <w:b/>
          <w:bCs/>
          <w:sz w:val="52"/>
          <w:szCs w:val="52"/>
          <w:lang w:val="zh-CN"/>
        </w:rPr>
        <w:t>限</w:t>
      </w:r>
      <w:r>
        <w:rPr>
          <w:rFonts w:hint="eastAsia" w:ascii="宋体" w:cs="宋体"/>
          <w:b/>
          <w:bCs/>
          <w:sz w:val="52"/>
          <w:szCs w:val="52"/>
          <w:lang w:val="en-US" w:eastAsia="zh-CN"/>
        </w:rPr>
        <w:t xml:space="preserve"> </w:t>
      </w:r>
      <w:r>
        <w:rPr>
          <w:rFonts w:hint="eastAsia" w:ascii="宋体" w:cs="宋体"/>
          <w:b/>
          <w:bCs/>
          <w:sz w:val="52"/>
          <w:szCs w:val="52"/>
          <w:lang w:val="zh-CN"/>
        </w:rPr>
        <w:t>价</w:t>
      </w:r>
      <w:r>
        <w:rPr>
          <w:rFonts w:hint="eastAsia" w:ascii="宋体" w:cs="宋体"/>
          <w:b/>
          <w:bCs/>
          <w:sz w:val="52"/>
          <w:szCs w:val="52"/>
          <w:lang w:val="en-US" w:eastAsia="zh-CN"/>
        </w:rPr>
        <w:t xml:space="preserve"> </w:t>
      </w:r>
    </w:p>
    <w:p>
      <w:pPr>
        <w:autoSpaceDE w:val="0"/>
        <w:autoSpaceDN w:val="0"/>
        <w:adjustRightInd w:val="0"/>
        <w:spacing w:line="600" w:lineRule="auto"/>
        <w:rPr>
          <w:sz w:val="28"/>
          <w:szCs w:val="28"/>
        </w:rPr>
      </w:pPr>
      <w:r>
        <w:rPr>
          <w:sz w:val="28"/>
          <w:szCs w:val="28"/>
        </w:rPr>
        <w:t xml:space="preserve">     </w:t>
      </w:r>
      <w:r>
        <w:rPr>
          <w:rFonts w:hint="eastAsia"/>
          <w:sz w:val="28"/>
          <w:szCs w:val="28"/>
        </w:rPr>
        <w:t xml:space="preserve">   </w:t>
      </w:r>
      <w:r>
        <w:rPr>
          <w:rFonts w:hint="eastAsia" w:ascii="宋体" w:cs="宋体"/>
          <w:sz w:val="28"/>
          <w:szCs w:val="28"/>
          <w:lang w:val="zh-CN"/>
        </w:rPr>
        <w:t>建</w:t>
      </w:r>
      <w:r>
        <w:rPr>
          <w:sz w:val="28"/>
          <w:szCs w:val="28"/>
        </w:rPr>
        <w:t xml:space="preserve"> </w:t>
      </w:r>
      <w:r>
        <w:rPr>
          <w:rFonts w:hint="eastAsia" w:ascii="宋体" w:cs="宋体"/>
          <w:sz w:val="28"/>
          <w:szCs w:val="28"/>
          <w:lang w:val="zh-CN"/>
        </w:rPr>
        <w:t>设</w:t>
      </w:r>
      <w:r>
        <w:rPr>
          <w:sz w:val="28"/>
          <w:szCs w:val="28"/>
        </w:rPr>
        <w:t xml:space="preserve"> </w:t>
      </w:r>
      <w:r>
        <w:rPr>
          <w:rFonts w:hint="eastAsia" w:ascii="宋体" w:cs="宋体"/>
          <w:sz w:val="28"/>
          <w:szCs w:val="28"/>
          <w:lang w:val="zh-CN"/>
        </w:rPr>
        <w:t>单</w:t>
      </w:r>
      <w:r>
        <w:rPr>
          <w:sz w:val="28"/>
          <w:szCs w:val="28"/>
        </w:rPr>
        <w:t xml:space="preserve"> </w:t>
      </w:r>
      <w:r>
        <w:rPr>
          <w:rFonts w:hint="eastAsia" w:ascii="宋体" w:cs="宋体"/>
          <w:sz w:val="28"/>
          <w:szCs w:val="28"/>
          <w:lang w:val="zh-CN"/>
        </w:rPr>
        <w:t>位：</w:t>
      </w:r>
      <w:r>
        <w:rPr>
          <w:sz w:val="28"/>
          <w:szCs w:val="28"/>
          <w:u w:val="single"/>
        </w:rPr>
        <w:t xml:space="preserve">                               </w:t>
      </w:r>
      <w:r>
        <w:rPr>
          <w:rFonts w:hint="eastAsia" w:ascii="宋体" w:cs="宋体"/>
          <w:sz w:val="28"/>
          <w:szCs w:val="28"/>
          <w:lang w:val="zh-CN"/>
        </w:rPr>
        <w:t>（盖章）</w:t>
      </w:r>
    </w:p>
    <w:p>
      <w:pPr>
        <w:autoSpaceDE w:val="0"/>
        <w:autoSpaceDN w:val="0"/>
        <w:adjustRightInd w:val="0"/>
        <w:spacing w:line="600" w:lineRule="auto"/>
        <w:jc w:val="left"/>
        <w:rPr>
          <w:rFonts w:hint="eastAsia" w:ascii="宋体" w:cs="宋体"/>
          <w:sz w:val="28"/>
          <w:szCs w:val="28"/>
          <w:lang w:val="zh-CN"/>
        </w:rPr>
      </w:pPr>
      <w:r>
        <w:rPr>
          <w:rFonts w:hint="eastAsia" w:ascii="宋体" w:cs="宋体"/>
          <w:sz w:val="28"/>
          <w:szCs w:val="28"/>
          <w:lang w:val="zh-CN"/>
        </w:rPr>
        <w:t>法定代表或授权委托人：</w:t>
      </w:r>
      <w:r>
        <w:rPr>
          <w:sz w:val="28"/>
          <w:szCs w:val="28"/>
          <w:u w:val="single"/>
        </w:rPr>
        <w:t xml:space="preserve">                            </w:t>
      </w:r>
      <w:r>
        <w:rPr>
          <w:rFonts w:hint="eastAsia" w:ascii="宋体" w:cs="宋体"/>
          <w:sz w:val="28"/>
          <w:szCs w:val="28"/>
          <w:lang w:val="zh-CN"/>
        </w:rPr>
        <w:t>（签字盖章）</w:t>
      </w:r>
    </w:p>
    <w:p>
      <w:pPr>
        <w:autoSpaceDE w:val="0"/>
        <w:autoSpaceDN w:val="0"/>
        <w:adjustRightInd w:val="0"/>
        <w:spacing w:line="600" w:lineRule="auto"/>
        <w:ind w:left="2520" w:hanging="2520" w:hangingChars="900"/>
        <w:jc w:val="left"/>
        <w:rPr>
          <w:rFonts w:ascii="宋体" w:cs="宋体"/>
          <w:sz w:val="28"/>
          <w:szCs w:val="28"/>
          <w:u w:val="single"/>
          <w:lang w:val="zh-CN"/>
        </w:rPr>
      </w:pPr>
      <w:r>
        <w:rPr>
          <w:rFonts w:hint="eastAsia" w:ascii="宋体" w:cs="宋体"/>
          <w:sz w:val="28"/>
          <w:szCs w:val="28"/>
        </w:rPr>
        <w:t xml:space="preserve">     </w:t>
      </w:r>
      <w:r>
        <w:rPr>
          <w:rFonts w:hint="eastAsia" w:ascii="宋体" w:cs="宋体"/>
          <w:sz w:val="28"/>
          <w:szCs w:val="28"/>
          <w:lang w:val="en-US" w:eastAsia="zh-CN"/>
        </w:rPr>
        <w:t xml:space="preserve">   </w:t>
      </w:r>
      <w:r>
        <w:rPr>
          <w:rFonts w:hint="eastAsia" w:ascii="宋体" w:cs="宋体"/>
          <w:sz w:val="28"/>
          <w:szCs w:val="28"/>
          <w:lang w:val="zh-CN"/>
        </w:rPr>
        <w:t>工</w:t>
      </w:r>
      <w:r>
        <w:rPr>
          <w:rFonts w:ascii="宋体" w:cs="宋体"/>
          <w:sz w:val="28"/>
          <w:szCs w:val="28"/>
          <w:lang w:val="zh-CN"/>
        </w:rPr>
        <w:t xml:space="preserve"> </w:t>
      </w:r>
      <w:r>
        <w:rPr>
          <w:rFonts w:hint="eastAsia" w:ascii="宋体" w:cs="宋体"/>
          <w:sz w:val="28"/>
          <w:szCs w:val="28"/>
          <w:lang w:val="zh-CN"/>
        </w:rPr>
        <w:t>程</w:t>
      </w:r>
      <w:r>
        <w:rPr>
          <w:rFonts w:ascii="宋体" w:cs="宋体"/>
          <w:sz w:val="28"/>
          <w:szCs w:val="28"/>
          <w:lang w:val="zh-CN"/>
        </w:rPr>
        <w:t xml:space="preserve"> </w:t>
      </w:r>
      <w:r>
        <w:rPr>
          <w:rFonts w:hint="eastAsia" w:ascii="宋体" w:cs="宋体"/>
          <w:sz w:val="28"/>
          <w:szCs w:val="28"/>
          <w:lang w:val="zh-CN"/>
        </w:rPr>
        <w:t>名</w:t>
      </w:r>
      <w:r>
        <w:rPr>
          <w:rFonts w:ascii="宋体" w:cs="宋体"/>
          <w:sz w:val="28"/>
          <w:szCs w:val="28"/>
          <w:lang w:val="zh-CN"/>
        </w:rPr>
        <w:t xml:space="preserve"> </w:t>
      </w:r>
      <w:r>
        <w:rPr>
          <w:rFonts w:hint="eastAsia" w:ascii="宋体" w:cs="宋体"/>
          <w:sz w:val="28"/>
          <w:szCs w:val="28"/>
          <w:lang w:val="zh-CN"/>
        </w:rPr>
        <w:t>称</w:t>
      </w:r>
      <w:r>
        <w:rPr>
          <w:rFonts w:ascii="宋体" w:cs="宋体"/>
          <w:sz w:val="28"/>
          <w:szCs w:val="28"/>
          <w:lang w:val="zh-CN"/>
        </w:rPr>
        <w:t>:</w:t>
      </w:r>
      <w:r>
        <w:rPr>
          <w:rFonts w:ascii="宋体" w:cs="宋体"/>
          <w:sz w:val="28"/>
          <w:szCs w:val="28"/>
          <w:u w:val="single"/>
          <w:lang w:val="zh-CN"/>
        </w:rPr>
        <w:t xml:space="preserve"> </w:t>
      </w:r>
      <w:r>
        <w:rPr>
          <w:rFonts w:hint="eastAsia" w:ascii="宋体" w:cs="宋体"/>
          <w:sz w:val="28"/>
          <w:szCs w:val="28"/>
          <w:u w:val="single"/>
          <w:lang w:val="en-US" w:eastAsia="zh-CN"/>
        </w:rPr>
        <w:t xml:space="preserve"> </w:t>
      </w:r>
      <w:r>
        <w:rPr>
          <w:rFonts w:hint="eastAsia" w:ascii="宋体" w:cs="宋体"/>
          <w:sz w:val="28"/>
          <w:szCs w:val="28"/>
          <w:u w:val="single"/>
        </w:rPr>
        <w:t>岚皋县四季镇杨家院子配套污水处理工程</w:t>
      </w:r>
      <w:r>
        <w:rPr>
          <w:rFonts w:ascii="宋体" w:cs="宋体"/>
          <w:sz w:val="30"/>
          <w:szCs w:val="30"/>
          <w:u w:val="single"/>
          <w:lang w:val="zh-CN"/>
        </w:rPr>
        <w:t xml:space="preserve"> </w:t>
      </w:r>
    </w:p>
    <w:p>
      <w:pPr>
        <w:keepNext w:val="0"/>
        <w:keepLines w:val="0"/>
        <w:widowControl/>
        <w:suppressLineNumbers w:val="0"/>
        <w:spacing w:line="600" w:lineRule="auto"/>
        <w:jc w:val="left"/>
        <w:rPr>
          <w:sz w:val="28"/>
          <w:szCs w:val="28"/>
        </w:rPr>
      </w:pPr>
      <w:r>
        <w:rPr>
          <w:rFonts w:hint="eastAsia" w:ascii="宋体" w:cs="宋体"/>
          <w:sz w:val="28"/>
          <w:szCs w:val="28"/>
          <w:lang w:val="zh-CN"/>
        </w:rPr>
        <w:t>最</w:t>
      </w:r>
      <w:r>
        <w:rPr>
          <w:rFonts w:ascii="宋体" w:cs="宋体"/>
          <w:sz w:val="28"/>
          <w:szCs w:val="28"/>
          <w:lang w:val="zh-CN"/>
        </w:rPr>
        <w:t xml:space="preserve"> </w:t>
      </w:r>
      <w:r>
        <w:rPr>
          <w:rFonts w:hint="eastAsia" w:ascii="宋体" w:cs="宋体"/>
          <w:sz w:val="28"/>
          <w:szCs w:val="28"/>
          <w:lang w:val="zh-CN"/>
        </w:rPr>
        <w:t>高</w:t>
      </w:r>
      <w:r>
        <w:rPr>
          <w:rFonts w:ascii="宋体" w:cs="宋体"/>
          <w:sz w:val="28"/>
          <w:szCs w:val="28"/>
          <w:lang w:val="zh-CN"/>
        </w:rPr>
        <w:t xml:space="preserve"> </w:t>
      </w:r>
      <w:r>
        <w:rPr>
          <w:rFonts w:hint="eastAsia" w:ascii="宋体" w:cs="宋体"/>
          <w:sz w:val="28"/>
          <w:szCs w:val="28"/>
          <w:lang w:val="zh-CN"/>
        </w:rPr>
        <w:t>限</w:t>
      </w:r>
      <w:r>
        <w:rPr>
          <w:rFonts w:ascii="宋体" w:cs="宋体"/>
          <w:sz w:val="28"/>
          <w:szCs w:val="28"/>
          <w:lang w:val="zh-CN"/>
        </w:rPr>
        <w:t xml:space="preserve"> </w:t>
      </w:r>
      <w:r>
        <w:rPr>
          <w:rFonts w:hint="eastAsia" w:ascii="宋体" w:cs="宋体"/>
          <w:sz w:val="28"/>
          <w:szCs w:val="28"/>
          <w:lang w:val="zh-CN"/>
        </w:rPr>
        <w:t>价（小写）：</w:t>
      </w:r>
      <w:r>
        <w:rPr>
          <w:rFonts w:ascii="宋体" w:cs="宋体"/>
          <w:sz w:val="28"/>
          <w:szCs w:val="28"/>
          <w:u w:val="single"/>
          <w:lang w:val="zh-CN"/>
        </w:rPr>
        <w:t xml:space="preserve">        </w:t>
      </w:r>
      <w:r>
        <w:rPr>
          <w:rFonts w:hint="eastAsia" w:ascii="宋体" w:cs="宋体"/>
          <w:sz w:val="28"/>
          <w:szCs w:val="28"/>
          <w:u w:val="single"/>
          <w:lang w:val="en-US" w:eastAsia="zh-CN"/>
        </w:rPr>
        <w:t xml:space="preserve">   5506445.83</w:t>
      </w:r>
      <w:r>
        <w:rPr>
          <w:rFonts w:hint="eastAsia" w:ascii="宋体" w:cs="宋体"/>
          <w:sz w:val="28"/>
          <w:szCs w:val="28"/>
          <w:u w:val="single"/>
          <w:lang w:val="zh-CN"/>
        </w:rPr>
        <w:t>元</w:t>
      </w:r>
      <w:r>
        <w:rPr>
          <w:rFonts w:ascii="宋体" w:cs="宋体"/>
          <w:sz w:val="28"/>
          <w:szCs w:val="28"/>
          <w:u w:val="single"/>
          <w:lang w:val="zh-CN"/>
        </w:rPr>
        <w:t xml:space="preserve">                          </w:t>
      </w:r>
      <w:r>
        <w:rPr>
          <w:rFonts w:ascii="宋体" w:cs="宋体"/>
          <w:sz w:val="28"/>
          <w:szCs w:val="28"/>
          <w:lang w:val="zh-CN"/>
        </w:rPr>
        <w:t xml:space="preserve">                             </w:t>
      </w:r>
      <w:r>
        <w:rPr>
          <w:sz w:val="28"/>
          <w:szCs w:val="28"/>
        </w:rPr>
        <w:t xml:space="preserve"> </w:t>
      </w:r>
    </w:p>
    <w:p>
      <w:pPr>
        <w:keepNext w:val="0"/>
        <w:keepLines w:val="0"/>
        <w:widowControl/>
        <w:suppressLineNumbers w:val="0"/>
        <w:spacing w:line="600" w:lineRule="auto"/>
        <w:jc w:val="left"/>
        <w:rPr>
          <w:rFonts w:hint="default"/>
          <w:sz w:val="28"/>
          <w:szCs w:val="28"/>
          <w:u w:val="single"/>
          <w:lang w:val="en-US"/>
        </w:rPr>
      </w:pPr>
      <w:r>
        <w:rPr>
          <w:sz w:val="28"/>
          <w:szCs w:val="28"/>
        </w:rPr>
        <w:t xml:space="preserve">          </w:t>
      </w:r>
      <w:r>
        <w:rPr>
          <w:rFonts w:hint="eastAsia"/>
          <w:sz w:val="28"/>
          <w:szCs w:val="28"/>
          <w:lang w:val="en-US" w:eastAsia="zh-CN"/>
        </w:rPr>
        <w:t xml:space="preserve"> </w:t>
      </w:r>
      <w:r>
        <w:rPr>
          <w:rFonts w:hint="eastAsia" w:ascii="宋体" w:cs="宋体"/>
          <w:sz w:val="28"/>
          <w:szCs w:val="28"/>
          <w:lang w:val="zh-CN"/>
        </w:rPr>
        <w:t>（大写）：</w:t>
      </w:r>
      <w:r>
        <w:rPr>
          <w:rFonts w:hint="eastAsia" w:ascii="宋体" w:cs="宋体"/>
          <w:sz w:val="28"/>
          <w:szCs w:val="28"/>
          <w:lang w:val="en-US" w:eastAsia="zh-CN"/>
        </w:rPr>
        <w:t xml:space="preserve"> </w:t>
      </w:r>
      <w:r>
        <w:rPr>
          <w:rFonts w:hint="eastAsia" w:ascii="宋体" w:cs="宋体"/>
          <w:sz w:val="28"/>
          <w:szCs w:val="28"/>
          <w:u w:val="single"/>
          <w:lang w:val="en-US" w:eastAsia="zh-CN"/>
        </w:rPr>
        <w:t xml:space="preserve"> 伍佰伍拾万零陆仟肆佰肆拾伍元捌角叁分   </w:t>
      </w:r>
    </w:p>
    <w:p>
      <w:pPr>
        <w:keepNext w:val="0"/>
        <w:keepLines w:val="0"/>
        <w:widowControl/>
        <w:suppressLineNumbers w:val="0"/>
        <w:spacing w:line="600" w:lineRule="auto"/>
        <w:ind w:left="279" w:leftChars="133" w:firstLine="840" w:firstLineChars="300"/>
        <w:jc w:val="left"/>
        <w:rPr>
          <w:sz w:val="28"/>
          <w:szCs w:val="28"/>
          <w:u w:val="single"/>
        </w:rPr>
      </w:pPr>
      <w:r>
        <w:rPr>
          <w:rFonts w:hint="eastAsia" w:ascii="宋体" w:hAnsi="Times New Roman" w:eastAsia="宋体" w:cs="宋体"/>
          <w:sz w:val="28"/>
          <w:szCs w:val="28"/>
          <w:lang w:val="zh-CN"/>
        </w:rPr>
        <w:t>措施项目费：</w:t>
      </w:r>
      <w:r>
        <w:rPr>
          <w:rFonts w:ascii="Times New Roman" w:hAnsi="Times New Roman" w:eastAsia="宋体" w:cs="Times New Roman"/>
          <w:sz w:val="28"/>
          <w:szCs w:val="28"/>
          <w:u w:val="single"/>
        </w:rPr>
        <w:t xml:space="preserve">   </w:t>
      </w:r>
      <w:r>
        <w:rPr>
          <w:rFonts w:ascii="宋体" w:hAnsi="Times New Roman" w:eastAsia="宋体" w:cs="宋体"/>
          <w:sz w:val="28"/>
          <w:szCs w:val="28"/>
          <w:u w:val="single"/>
          <w:lang w:val="zh-CN"/>
        </w:rPr>
        <w:t xml:space="preserve">    </w:t>
      </w:r>
      <w:r>
        <w:rPr>
          <w:rFonts w:hint="eastAsia" w:ascii="宋体" w:cs="宋体"/>
          <w:sz w:val="28"/>
          <w:szCs w:val="28"/>
          <w:u w:val="single"/>
          <w:lang w:val="en-US" w:eastAsia="zh-CN"/>
        </w:rPr>
        <w:t xml:space="preserve">     237948.64</w:t>
      </w:r>
      <w:r>
        <w:rPr>
          <w:rFonts w:hint="eastAsia" w:ascii="宋体" w:hAnsi="Times New Roman" w:eastAsia="宋体" w:cs="宋体"/>
          <w:sz w:val="28"/>
          <w:szCs w:val="28"/>
          <w:u w:val="single"/>
          <w:lang w:val="zh-CN"/>
        </w:rPr>
        <w:t>元</w:t>
      </w:r>
      <w:r>
        <w:rPr>
          <w:rFonts w:ascii="Times New Roman" w:hAnsi="Times New Roman" w:eastAsia="宋体" w:cs="Times New Roman"/>
          <w:sz w:val="28"/>
          <w:szCs w:val="28"/>
          <w:u w:val="single"/>
        </w:rPr>
        <w:t xml:space="preserve">             </w:t>
      </w:r>
      <w:r>
        <w:rPr>
          <w:rFonts w:hint="eastAsia" w:cs="Times New Roman"/>
          <w:sz w:val="28"/>
          <w:szCs w:val="28"/>
          <w:u w:val="single"/>
          <w:lang w:val="en-US" w:eastAsia="zh-CN"/>
        </w:rPr>
        <w:t xml:space="preserve">    </w:t>
      </w:r>
      <w:r>
        <w:rPr>
          <w:rFonts w:hint="eastAsia" w:ascii="宋体" w:hAnsi="Times New Roman" w:eastAsia="宋体" w:cs="宋体"/>
          <w:sz w:val="28"/>
          <w:szCs w:val="28"/>
          <w:lang w:val="zh-CN"/>
        </w:rPr>
        <w:t>安全及文明施工费：</w:t>
      </w:r>
      <w:r>
        <w:rPr>
          <w:rFonts w:ascii="Times New Roman" w:hAnsi="Times New Roman" w:eastAsia="宋体" w:cs="Times New Roman"/>
          <w:sz w:val="28"/>
          <w:szCs w:val="28"/>
          <w:u w:val="single"/>
        </w:rPr>
        <w:t xml:space="preserve">    </w:t>
      </w:r>
      <w:r>
        <w:rPr>
          <w:rFonts w:hint="eastAsia" w:cs="Times New Roman"/>
          <w:sz w:val="28"/>
          <w:szCs w:val="28"/>
          <w:u w:val="single"/>
          <w:lang w:val="en-US" w:eastAsia="zh-CN"/>
        </w:rPr>
        <w:t xml:space="preserve">        195317.42</w:t>
      </w:r>
      <w:r>
        <w:rPr>
          <w:rFonts w:hint="eastAsia" w:ascii="宋体" w:cs="宋体"/>
          <w:sz w:val="28"/>
          <w:szCs w:val="28"/>
          <w:u w:val="single"/>
          <w:lang w:val="zh-CN" w:eastAsia="zh-CN"/>
        </w:rPr>
        <w:t>元</w:t>
      </w:r>
      <w:r>
        <w:rPr>
          <w:rFonts w:ascii="Times New Roman" w:hAnsi="Times New Roman" w:eastAsia="宋体" w:cs="Times New Roman"/>
          <w:sz w:val="28"/>
          <w:szCs w:val="28"/>
          <w:u w:val="single"/>
        </w:rPr>
        <w:t xml:space="preserve">                 </w:t>
      </w:r>
    </w:p>
    <w:p>
      <w:pPr>
        <w:autoSpaceDE w:val="0"/>
        <w:autoSpaceDN w:val="0"/>
        <w:adjustRightInd w:val="0"/>
        <w:spacing w:line="600" w:lineRule="auto"/>
        <w:jc w:val="left"/>
        <w:rPr>
          <w:sz w:val="28"/>
          <w:szCs w:val="28"/>
        </w:rPr>
      </w:pPr>
      <w:r>
        <w:rPr>
          <w:sz w:val="28"/>
          <w:szCs w:val="28"/>
        </w:rPr>
        <w:t xml:space="preserve">         </w:t>
      </w:r>
    </w:p>
    <w:p>
      <w:pPr>
        <w:autoSpaceDE w:val="0"/>
        <w:autoSpaceDN w:val="0"/>
        <w:adjustRightInd w:val="0"/>
        <w:spacing w:line="600" w:lineRule="auto"/>
        <w:jc w:val="left"/>
        <w:rPr>
          <w:sz w:val="28"/>
          <w:szCs w:val="28"/>
        </w:rPr>
      </w:pPr>
    </w:p>
    <w:p>
      <w:pPr>
        <w:autoSpaceDE w:val="0"/>
        <w:autoSpaceDN w:val="0"/>
        <w:adjustRightInd w:val="0"/>
        <w:spacing w:line="600" w:lineRule="auto"/>
        <w:ind w:firstLine="840"/>
        <w:jc w:val="left"/>
        <w:rPr>
          <w:sz w:val="28"/>
          <w:szCs w:val="28"/>
        </w:rPr>
      </w:pPr>
      <w:r>
        <w:rPr>
          <w:rFonts w:hint="eastAsia" w:ascii="宋体" w:cs="宋体"/>
          <w:sz w:val="28"/>
          <w:szCs w:val="28"/>
          <w:lang w:val="zh-CN"/>
        </w:rPr>
        <w:t>工程造价咨询人：</w:t>
      </w:r>
      <w:r>
        <w:rPr>
          <w:sz w:val="28"/>
          <w:szCs w:val="28"/>
          <w:u w:val="single"/>
        </w:rPr>
        <w:t xml:space="preserve">     </w:t>
      </w:r>
      <w:r>
        <w:rPr>
          <w:rFonts w:hint="eastAsia" w:ascii="宋体" w:cs="宋体"/>
          <w:sz w:val="28"/>
          <w:szCs w:val="28"/>
          <w:u w:val="single"/>
          <w:lang w:val="zh-CN"/>
        </w:rPr>
        <w:t>陕西建设监理有限公司</w:t>
      </w:r>
      <w:r>
        <w:rPr>
          <w:sz w:val="28"/>
          <w:szCs w:val="28"/>
          <w:u w:val="single"/>
        </w:rPr>
        <w:t xml:space="preserve">        </w:t>
      </w:r>
      <w:r>
        <w:rPr>
          <w:sz w:val="28"/>
          <w:szCs w:val="28"/>
        </w:rPr>
        <w:t xml:space="preserve">               </w:t>
      </w:r>
    </w:p>
    <w:p>
      <w:pPr>
        <w:autoSpaceDE w:val="0"/>
        <w:autoSpaceDN w:val="0"/>
        <w:adjustRightInd w:val="0"/>
        <w:spacing w:line="600" w:lineRule="auto"/>
        <w:jc w:val="left"/>
        <w:rPr>
          <w:sz w:val="28"/>
          <w:szCs w:val="28"/>
        </w:rPr>
      </w:pPr>
      <w:r>
        <w:rPr>
          <w:rFonts w:hint="eastAsia" w:ascii="宋体" w:cs="宋体"/>
          <w:sz w:val="28"/>
          <w:szCs w:val="28"/>
          <w:lang w:val="zh-CN"/>
        </w:rPr>
        <w:t>法定代表或授权委托人：</w:t>
      </w:r>
      <w:r>
        <w:rPr>
          <w:sz w:val="28"/>
          <w:szCs w:val="28"/>
        </w:rPr>
        <w:t xml:space="preserve"> </w:t>
      </w:r>
      <w:r>
        <w:rPr>
          <w:sz w:val="28"/>
          <w:szCs w:val="28"/>
          <w:u w:val="single"/>
        </w:rPr>
        <w:t xml:space="preserve">                                 </w:t>
      </w:r>
      <w:r>
        <w:rPr>
          <w:sz w:val="28"/>
          <w:szCs w:val="28"/>
        </w:rPr>
        <w:t xml:space="preserve">       </w:t>
      </w:r>
    </w:p>
    <w:p>
      <w:pPr>
        <w:autoSpaceDE w:val="0"/>
        <w:autoSpaceDN w:val="0"/>
        <w:adjustRightInd w:val="0"/>
        <w:spacing w:line="600" w:lineRule="auto"/>
        <w:ind w:firstLine="1260"/>
        <w:jc w:val="left"/>
        <w:rPr>
          <w:sz w:val="28"/>
          <w:szCs w:val="28"/>
        </w:rPr>
      </w:pPr>
      <w:r>
        <w:rPr>
          <w:rFonts w:hint="eastAsia" w:ascii="宋体" w:cs="宋体"/>
          <w:sz w:val="28"/>
          <w:szCs w:val="28"/>
          <w:lang w:val="zh-CN"/>
        </w:rPr>
        <w:t>编</w:t>
      </w:r>
      <w:r>
        <w:rPr>
          <w:sz w:val="28"/>
          <w:szCs w:val="28"/>
        </w:rPr>
        <w:t xml:space="preserve">   </w:t>
      </w:r>
      <w:r>
        <w:rPr>
          <w:rFonts w:hint="eastAsia" w:ascii="宋体" w:cs="宋体"/>
          <w:sz w:val="28"/>
          <w:szCs w:val="28"/>
          <w:lang w:val="zh-CN"/>
        </w:rPr>
        <w:t>制</w:t>
      </w:r>
      <w:r>
        <w:rPr>
          <w:sz w:val="28"/>
          <w:szCs w:val="28"/>
        </w:rPr>
        <w:t xml:space="preserve">  </w:t>
      </w:r>
      <w:r>
        <w:rPr>
          <w:rFonts w:hint="eastAsia" w:ascii="宋体" w:cs="宋体"/>
          <w:sz w:val="28"/>
          <w:szCs w:val="28"/>
          <w:lang w:val="zh-CN"/>
        </w:rPr>
        <w:t>人：</w:t>
      </w:r>
      <w:r>
        <w:rPr>
          <w:sz w:val="28"/>
          <w:szCs w:val="28"/>
        </w:rPr>
        <w:t xml:space="preserve"> </w:t>
      </w:r>
      <w:r>
        <w:rPr>
          <w:sz w:val="28"/>
          <w:szCs w:val="28"/>
          <w:u w:val="single"/>
        </w:rPr>
        <w:t xml:space="preserve">                     </w:t>
      </w:r>
      <w:r>
        <w:rPr>
          <w:rFonts w:hint="eastAsia" w:ascii="宋体" w:cs="宋体"/>
          <w:sz w:val="28"/>
          <w:szCs w:val="28"/>
          <w:lang w:val="zh-CN"/>
        </w:rPr>
        <w:t>（签字及专业印章）</w:t>
      </w:r>
    </w:p>
    <w:p>
      <w:pPr>
        <w:autoSpaceDE w:val="0"/>
        <w:autoSpaceDN w:val="0"/>
        <w:adjustRightInd w:val="0"/>
        <w:spacing w:line="600" w:lineRule="auto"/>
        <w:ind w:firstLine="1260"/>
        <w:jc w:val="left"/>
        <w:rPr>
          <w:sz w:val="28"/>
          <w:szCs w:val="28"/>
        </w:rPr>
      </w:pPr>
      <w:r>
        <w:rPr>
          <w:rFonts w:hint="eastAsia" w:ascii="宋体" w:cs="宋体"/>
          <w:sz w:val="28"/>
          <w:szCs w:val="28"/>
          <w:lang w:val="zh-CN"/>
        </w:rPr>
        <w:t>复</w:t>
      </w:r>
      <w:r>
        <w:rPr>
          <w:sz w:val="28"/>
          <w:szCs w:val="28"/>
        </w:rPr>
        <w:t xml:space="preserve">   </w:t>
      </w:r>
      <w:r>
        <w:rPr>
          <w:rFonts w:hint="eastAsia" w:ascii="宋体" w:cs="宋体"/>
          <w:sz w:val="28"/>
          <w:szCs w:val="28"/>
          <w:lang w:val="zh-CN"/>
        </w:rPr>
        <w:t>核</w:t>
      </w:r>
      <w:r>
        <w:rPr>
          <w:sz w:val="28"/>
          <w:szCs w:val="28"/>
        </w:rPr>
        <w:t xml:space="preserve">  </w:t>
      </w:r>
      <w:r>
        <w:rPr>
          <w:rFonts w:hint="eastAsia" w:ascii="宋体" w:cs="宋体"/>
          <w:sz w:val="28"/>
          <w:szCs w:val="28"/>
          <w:lang w:val="zh-CN"/>
        </w:rPr>
        <w:t>人：</w:t>
      </w:r>
      <w:r>
        <w:rPr>
          <w:sz w:val="28"/>
          <w:szCs w:val="28"/>
        </w:rPr>
        <w:t xml:space="preserve"> </w:t>
      </w:r>
      <w:r>
        <w:rPr>
          <w:sz w:val="28"/>
          <w:szCs w:val="28"/>
          <w:u w:val="single"/>
        </w:rPr>
        <w:t xml:space="preserve">                     </w:t>
      </w:r>
      <w:r>
        <w:rPr>
          <w:rFonts w:hint="eastAsia" w:ascii="宋体" w:cs="宋体"/>
          <w:sz w:val="28"/>
          <w:szCs w:val="28"/>
          <w:lang w:val="zh-CN"/>
        </w:rPr>
        <w:t>（签字及专业印章）</w:t>
      </w:r>
    </w:p>
    <w:p>
      <w:pPr>
        <w:autoSpaceDE w:val="0"/>
        <w:autoSpaceDN w:val="0"/>
        <w:adjustRightInd w:val="0"/>
        <w:spacing w:line="600" w:lineRule="auto"/>
        <w:ind w:firstLine="1260"/>
        <w:jc w:val="left"/>
        <w:rPr>
          <w:sz w:val="28"/>
          <w:szCs w:val="28"/>
        </w:rPr>
      </w:pPr>
      <w:r>
        <w:rPr>
          <w:rFonts w:hint="eastAsia" w:ascii="宋体" w:cs="宋体"/>
          <w:sz w:val="28"/>
          <w:szCs w:val="28"/>
          <w:lang w:val="zh-CN"/>
        </w:rPr>
        <w:t>编</w:t>
      </w:r>
      <w:r>
        <w:rPr>
          <w:sz w:val="28"/>
          <w:szCs w:val="28"/>
        </w:rPr>
        <w:t xml:space="preserve"> </w:t>
      </w:r>
      <w:r>
        <w:rPr>
          <w:rFonts w:hint="eastAsia" w:ascii="宋体" w:cs="宋体"/>
          <w:sz w:val="28"/>
          <w:szCs w:val="28"/>
          <w:lang w:val="zh-CN"/>
        </w:rPr>
        <w:t>制</w:t>
      </w:r>
      <w:r>
        <w:rPr>
          <w:sz w:val="28"/>
          <w:szCs w:val="28"/>
        </w:rPr>
        <w:t xml:space="preserve"> </w:t>
      </w:r>
      <w:r>
        <w:rPr>
          <w:rFonts w:hint="eastAsia" w:ascii="宋体" w:cs="宋体"/>
          <w:sz w:val="28"/>
          <w:szCs w:val="28"/>
          <w:lang w:val="zh-CN"/>
        </w:rPr>
        <w:t>时</w:t>
      </w:r>
      <w:r>
        <w:rPr>
          <w:sz w:val="28"/>
          <w:szCs w:val="28"/>
        </w:rPr>
        <w:t xml:space="preserve"> </w:t>
      </w:r>
      <w:r>
        <w:rPr>
          <w:rFonts w:hint="eastAsia" w:ascii="宋体" w:cs="宋体"/>
          <w:sz w:val="28"/>
          <w:szCs w:val="28"/>
          <w:lang w:val="zh-CN"/>
        </w:rPr>
        <w:t>间：</w:t>
      </w:r>
      <w:r>
        <w:rPr>
          <w:sz w:val="28"/>
          <w:szCs w:val="28"/>
        </w:rPr>
        <w:t xml:space="preserve"> </w:t>
      </w:r>
      <w:r>
        <w:rPr>
          <w:sz w:val="28"/>
          <w:szCs w:val="28"/>
          <w:u w:val="single"/>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ascii="宋体" w:cs="宋体"/>
          <w:sz w:val="28"/>
          <w:szCs w:val="28"/>
          <w:u w:val="single"/>
          <w:lang w:val="zh-CN"/>
        </w:rPr>
        <w:t>二零一九年十二月二十日</w:t>
      </w:r>
      <w:r>
        <w:rPr>
          <w:sz w:val="28"/>
          <w:szCs w:val="28"/>
          <w:u w:val="single"/>
        </w:rPr>
        <w:t xml:space="preserve">  </w:t>
      </w:r>
      <w:r>
        <w:rPr>
          <w:rFonts w:hint="eastAsia"/>
          <w:sz w:val="28"/>
          <w:szCs w:val="28"/>
          <w:u w:val="single"/>
        </w:rPr>
        <w:t xml:space="preserve">   </w:t>
      </w:r>
      <w:r>
        <w:rPr>
          <w:sz w:val="28"/>
          <w:szCs w:val="28"/>
          <w:u w:val="single"/>
        </w:rPr>
        <w:t xml:space="preserve">  </w:t>
      </w:r>
    </w:p>
    <w:p>
      <w:pPr>
        <w:autoSpaceDE w:val="0"/>
        <w:autoSpaceDN w:val="0"/>
        <w:adjustRightInd w:val="0"/>
        <w:spacing w:line="600" w:lineRule="auto"/>
        <w:ind w:firstLine="1400" w:firstLineChars="500"/>
        <w:rPr>
          <w:sz w:val="28"/>
          <w:szCs w:val="28"/>
          <w:u w:val="single"/>
        </w:rPr>
      </w:pPr>
      <w:r>
        <w:rPr>
          <w:rFonts w:hint="eastAsia" w:ascii="宋体" w:cs="宋体"/>
          <w:sz w:val="28"/>
          <w:szCs w:val="28"/>
          <w:lang w:val="zh-CN"/>
        </w:rPr>
        <w:t>复</w:t>
      </w:r>
      <w:r>
        <w:rPr>
          <w:rFonts w:hint="eastAsia" w:ascii="宋体" w:cs="宋体"/>
          <w:sz w:val="28"/>
          <w:szCs w:val="28"/>
          <w:lang w:val="en-US" w:eastAsia="zh-CN"/>
        </w:rPr>
        <w:t xml:space="preserve"> </w:t>
      </w:r>
      <w:r>
        <w:rPr>
          <w:rFonts w:hint="eastAsia" w:ascii="宋体" w:cs="宋体"/>
          <w:sz w:val="28"/>
          <w:szCs w:val="28"/>
          <w:lang w:val="zh-CN"/>
        </w:rPr>
        <w:t>核</w:t>
      </w:r>
      <w:r>
        <w:rPr>
          <w:rFonts w:hint="eastAsia" w:ascii="宋体" w:cs="宋体"/>
          <w:sz w:val="28"/>
          <w:szCs w:val="28"/>
          <w:lang w:val="en-US" w:eastAsia="zh-CN"/>
        </w:rPr>
        <w:t xml:space="preserve"> </w:t>
      </w:r>
      <w:r>
        <w:rPr>
          <w:rFonts w:hint="eastAsia" w:ascii="宋体" w:cs="宋体"/>
          <w:sz w:val="28"/>
          <w:szCs w:val="28"/>
          <w:lang w:val="zh-CN"/>
        </w:rPr>
        <w:t>时</w:t>
      </w:r>
      <w:r>
        <w:rPr>
          <w:rFonts w:hint="eastAsia" w:ascii="宋体" w:cs="宋体"/>
          <w:sz w:val="28"/>
          <w:szCs w:val="28"/>
          <w:lang w:val="en-US" w:eastAsia="zh-CN"/>
        </w:rPr>
        <w:t xml:space="preserve"> </w:t>
      </w:r>
      <w:r>
        <w:rPr>
          <w:rFonts w:hint="eastAsia" w:ascii="宋体" w:cs="宋体"/>
          <w:sz w:val="28"/>
          <w:szCs w:val="28"/>
          <w:lang w:val="zh-CN"/>
        </w:rPr>
        <w:t>间：</w:t>
      </w:r>
      <w:r>
        <w:rPr>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ascii="宋体" w:cs="宋体"/>
          <w:sz w:val="28"/>
          <w:szCs w:val="28"/>
          <w:u w:val="single"/>
          <w:lang w:val="zh-CN"/>
        </w:rPr>
        <w:t>二零一九年十二月二十日</w:t>
      </w:r>
      <w:r>
        <w:rPr>
          <w:rFonts w:hint="eastAsia" w:ascii="宋体" w:cs="宋体"/>
          <w:sz w:val="28"/>
          <w:szCs w:val="28"/>
          <w:u w:val="single"/>
          <w:lang w:val="en-US" w:eastAsia="zh-CN"/>
        </w:rPr>
        <w:t xml:space="preserve">      </w:t>
      </w:r>
      <w:r>
        <w:rPr>
          <w:sz w:val="28"/>
          <w:szCs w:val="28"/>
          <w:u w:val="single"/>
        </w:rPr>
        <w:t xml:space="preserve"> </w:t>
      </w:r>
    </w:p>
    <w:p>
      <w:pPr>
        <w:autoSpaceDE w:val="0"/>
        <w:autoSpaceDN w:val="0"/>
        <w:adjustRightInd w:val="0"/>
        <w:spacing w:line="600" w:lineRule="auto"/>
        <w:ind w:firstLine="1120" w:firstLineChars="400"/>
        <w:rPr>
          <w:sz w:val="28"/>
          <w:szCs w:val="28"/>
        </w:rPr>
      </w:pPr>
      <w:r>
        <w:rPr>
          <w:sz w:val="28"/>
          <w:szCs w:val="28"/>
        </w:rPr>
        <w:t xml:space="preserve"> </w:t>
      </w:r>
    </w:p>
    <w:p>
      <w:pPr>
        <w:autoSpaceDE w:val="0"/>
        <w:autoSpaceDN w:val="0"/>
        <w:adjustRightInd w:val="0"/>
        <w:spacing w:line="600" w:lineRule="auto"/>
        <w:jc w:val="center"/>
        <w:rPr>
          <w:rFonts w:hint="eastAsia" w:ascii="宋体" w:hAnsi="宋体"/>
          <w:b/>
          <w:bCs/>
          <w:sz w:val="48"/>
          <w:szCs w:val="48"/>
          <w:u w:val="none"/>
          <w:lang w:eastAsia="zh-CN"/>
        </w:rPr>
      </w:pPr>
      <w:r>
        <w:rPr>
          <w:rFonts w:hint="eastAsia" w:ascii="宋体" w:hAnsi="宋体"/>
          <w:b/>
          <w:bCs/>
          <w:sz w:val="44"/>
          <w:szCs w:val="44"/>
          <w:u w:val="none"/>
          <w:lang w:eastAsia="zh-CN"/>
        </w:rPr>
        <w:t>岚皋县四季镇杨家院子配套污水处理工程</w:t>
      </w:r>
    </w:p>
    <w:p>
      <w:pPr>
        <w:spacing w:line="580" w:lineRule="exact"/>
        <w:jc w:val="center"/>
        <w:rPr>
          <w:rFonts w:ascii="宋体" w:hAnsi="宋体"/>
          <w:b/>
          <w:bCs/>
          <w:sz w:val="42"/>
          <w:szCs w:val="52"/>
        </w:rPr>
      </w:pPr>
      <w:r>
        <w:rPr>
          <w:rFonts w:hint="eastAsia" w:ascii="宋体" w:hAnsi="宋体"/>
          <w:b/>
          <w:bCs/>
          <w:sz w:val="42"/>
          <w:szCs w:val="52"/>
        </w:rPr>
        <w:t>编  制  说  明</w:t>
      </w:r>
    </w:p>
    <w:p>
      <w:pPr>
        <w:numPr>
          <w:ilvl w:val="0"/>
          <w:numId w:val="1"/>
        </w:numPr>
        <w:spacing w:line="580" w:lineRule="exact"/>
        <w:rPr>
          <w:rFonts w:ascii="宋体" w:hAnsi="宋体"/>
          <w:b/>
          <w:sz w:val="28"/>
          <w:szCs w:val="28"/>
        </w:rPr>
      </w:pPr>
      <w:r>
        <w:rPr>
          <w:rFonts w:hint="eastAsia" w:ascii="宋体" w:hAnsi="宋体"/>
          <w:b/>
          <w:sz w:val="28"/>
          <w:szCs w:val="28"/>
        </w:rPr>
        <w:t>工程概况：</w:t>
      </w:r>
    </w:p>
    <w:p>
      <w:pPr>
        <w:spacing w:line="580" w:lineRule="exact"/>
        <w:rPr>
          <w:rFonts w:hint="eastAsia" w:asciiTheme="majorEastAsia" w:hAnsiTheme="majorEastAsia" w:eastAsiaTheme="majorEastAsia" w:cstheme="majorEastAsia"/>
          <w:sz w:val="28"/>
          <w:szCs w:val="28"/>
          <w:lang w:val="en-US" w:eastAsia="zh-CN"/>
        </w:rPr>
      </w:pPr>
      <w:r>
        <w:rPr>
          <w:rFonts w:hint="eastAsia" w:ascii="宋体" w:hAnsi="宋体"/>
          <w:bCs/>
          <w:sz w:val="28"/>
          <w:szCs w:val="28"/>
        </w:rPr>
        <w:t>本工程为</w:t>
      </w:r>
      <w:r>
        <w:rPr>
          <w:rFonts w:hint="eastAsia" w:ascii="宋体" w:hAnsi="宋体"/>
          <w:b w:val="0"/>
          <w:bCs w:val="0"/>
          <w:sz w:val="28"/>
          <w:szCs w:val="28"/>
          <w:u w:val="none"/>
          <w:lang w:eastAsia="zh-CN"/>
        </w:rPr>
        <w:t>岚皋县四季镇杨家院子配套污水处理工程。</w:t>
      </w:r>
      <w:r>
        <w:rPr>
          <w:rFonts w:hint="eastAsia" w:asciiTheme="majorEastAsia" w:hAnsiTheme="majorEastAsia" w:eastAsiaTheme="majorEastAsia" w:cstheme="majorEastAsia"/>
          <w:sz w:val="28"/>
          <w:szCs w:val="28"/>
          <w:lang w:val="en-US" w:eastAsia="zh-CN"/>
        </w:rPr>
        <w:t>主要内容为隔油池、格栅池、调节池、淤泥池、阀门井、一体化基础、紫外消毒渠、出水井、设备间、厂区道路、厂区大门、铁艺围栏、进场台阶、植物池塘、污水管网、提升泵站、厂区绿化、河堤、设备间等。</w:t>
      </w:r>
    </w:p>
    <w:p>
      <w:pPr>
        <w:spacing w:line="580" w:lineRule="exact"/>
        <w:rPr>
          <w:rFonts w:ascii="宋体" w:hAnsi="宋体"/>
          <w:sz w:val="28"/>
          <w:szCs w:val="28"/>
        </w:rPr>
      </w:pPr>
      <w:r>
        <w:rPr>
          <w:rFonts w:hint="eastAsia" w:ascii="宋体" w:hAnsi="宋体"/>
          <w:b/>
          <w:sz w:val="28"/>
          <w:szCs w:val="28"/>
        </w:rPr>
        <w:t>二、工程量清单编制依据</w:t>
      </w:r>
      <w:r>
        <w:rPr>
          <w:rFonts w:hint="eastAsia" w:ascii="宋体" w:hAnsi="宋体"/>
          <w:sz w:val="28"/>
          <w:szCs w:val="28"/>
        </w:rPr>
        <w:t xml:space="preserve">： </w:t>
      </w:r>
    </w:p>
    <w:p>
      <w:pPr>
        <w:spacing w:line="580" w:lineRule="exact"/>
        <w:ind w:firstLine="560" w:firstLineChars="200"/>
        <w:rPr>
          <w:rFonts w:ascii="宋体" w:hAnsi="宋体"/>
          <w:sz w:val="28"/>
          <w:szCs w:val="28"/>
        </w:rPr>
      </w:pPr>
      <w:r>
        <w:rPr>
          <w:rFonts w:hint="eastAsia" w:ascii="宋体" w:hAnsi="宋体"/>
          <w:sz w:val="28"/>
          <w:szCs w:val="28"/>
        </w:rPr>
        <w:t>1、《陕西省建设工程工程量清单计价规则》（以下简称计价规则）。</w:t>
      </w:r>
    </w:p>
    <w:p>
      <w:pPr>
        <w:spacing w:line="580" w:lineRule="exact"/>
        <w:ind w:firstLine="560" w:firstLineChars="200"/>
        <w:rPr>
          <w:rFonts w:ascii="宋体" w:hAnsi="宋体"/>
          <w:sz w:val="28"/>
          <w:szCs w:val="28"/>
        </w:rPr>
      </w:pPr>
      <w:r>
        <w:rPr>
          <w:rFonts w:hint="eastAsia" w:ascii="宋体" w:hAnsi="宋体"/>
          <w:sz w:val="28"/>
          <w:szCs w:val="28"/>
        </w:rPr>
        <w:t>2、根据建设单位提供的设计图纸、图审意见、疑问回复意见等资料。</w:t>
      </w:r>
    </w:p>
    <w:p>
      <w:pPr>
        <w:autoSpaceDE w:val="0"/>
        <w:autoSpaceDN w:val="0"/>
        <w:adjustRightInd w:val="0"/>
        <w:rPr>
          <w:rFonts w:ascii="宋体" w:hAnsi="宋体"/>
          <w:b/>
          <w:sz w:val="32"/>
          <w:szCs w:val="32"/>
        </w:rPr>
      </w:pPr>
      <w:r>
        <w:rPr>
          <w:rFonts w:hint="eastAsia" w:ascii="宋体" w:hAnsi="宋体"/>
          <w:b/>
          <w:sz w:val="32"/>
          <w:szCs w:val="32"/>
        </w:rPr>
        <w:t>三、软件版本及相关文件说明：</w:t>
      </w:r>
    </w:p>
    <w:p>
      <w:pPr>
        <w:autoSpaceDE w:val="0"/>
        <w:autoSpaceDN w:val="0"/>
        <w:adjustRightInd w:val="0"/>
        <w:spacing w:line="520" w:lineRule="exact"/>
        <w:ind w:left="1" w:firstLine="537" w:firstLineChars="192"/>
        <w:rPr>
          <w:rFonts w:ascii="宋体" w:hAnsi="宋体"/>
          <w:bCs/>
          <w:sz w:val="28"/>
          <w:szCs w:val="28"/>
          <w:lang w:val="zh-CN"/>
        </w:rPr>
      </w:pPr>
      <w:r>
        <w:rPr>
          <w:rFonts w:hint="eastAsia" w:ascii="宋体" w:hAnsi="宋体"/>
          <w:sz w:val="28"/>
          <w:szCs w:val="28"/>
        </w:rPr>
        <w:t>1、本工程采用金建计价软件6.2</w:t>
      </w:r>
      <w:r>
        <w:rPr>
          <w:rFonts w:hint="eastAsia" w:ascii="宋体" w:hAnsi="宋体"/>
          <w:sz w:val="28"/>
          <w:szCs w:val="28"/>
          <w:lang w:val="en-US" w:eastAsia="zh-CN"/>
        </w:rPr>
        <w:t>.5</w:t>
      </w:r>
      <w:r>
        <w:rPr>
          <w:rFonts w:hint="eastAsia" w:ascii="宋体" w:hAnsi="宋体"/>
          <w:sz w:val="28"/>
          <w:szCs w:val="28"/>
        </w:rPr>
        <w:t>版本编制、</w:t>
      </w:r>
      <w:r>
        <w:rPr>
          <w:rFonts w:hint="eastAsia" w:ascii="宋体" w:hAnsi="宋体"/>
          <w:bCs/>
          <w:sz w:val="28"/>
          <w:szCs w:val="28"/>
          <w:lang w:val="zh-CN"/>
        </w:rPr>
        <w:t>金建造价管理平台软件</w:t>
      </w:r>
      <w:r>
        <w:rPr>
          <w:rFonts w:ascii="宋体" w:hAnsi="宋体"/>
          <w:bCs/>
          <w:sz w:val="28"/>
          <w:szCs w:val="28"/>
          <w:lang w:val="zh-CN"/>
        </w:rPr>
        <w:t>V</w:t>
      </w:r>
      <w:r>
        <w:rPr>
          <w:rFonts w:hint="eastAsia" w:ascii="宋体" w:hAnsi="宋体"/>
          <w:bCs/>
          <w:sz w:val="28"/>
          <w:szCs w:val="28"/>
          <w:lang w:val="zh-CN"/>
        </w:rPr>
        <w:t>6.</w:t>
      </w:r>
      <w:r>
        <w:rPr>
          <w:rFonts w:hint="eastAsia" w:ascii="宋体" w:hAnsi="宋体"/>
          <w:bCs/>
          <w:sz w:val="28"/>
          <w:szCs w:val="28"/>
          <w:lang w:val="en-US" w:eastAsia="zh-CN"/>
        </w:rPr>
        <w:t>5</w:t>
      </w:r>
      <w:r>
        <w:rPr>
          <w:rFonts w:hint="eastAsia" w:ascii="宋体" w:hAnsi="宋体"/>
          <w:bCs/>
          <w:sz w:val="28"/>
          <w:szCs w:val="28"/>
        </w:rPr>
        <w:t>版本</w:t>
      </w:r>
      <w:r>
        <w:rPr>
          <w:rFonts w:hint="eastAsia" w:ascii="宋体" w:hAnsi="宋体"/>
          <w:bCs/>
          <w:sz w:val="28"/>
          <w:szCs w:val="28"/>
          <w:lang w:val="zh-CN"/>
        </w:rPr>
        <w:t>。</w:t>
      </w:r>
    </w:p>
    <w:p>
      <w:pPr>
        <w:ind w:left="2" w:leftChars="1"/>
        <w:rPr>
          <w:rFonts w:ascii="宋体" w:hAnsi="宋体"/>
          <w:sz w:val="28"/>
          <w:szCs w:val="28"/>
          <w:vertAlign w:val="subscript"/>
        </w:rPr>
      </w:pPr>
      <w:r>
        <w:rPr>
          <w:rFonts w:hint="eastAsia" w:ascii="宋体" w:hAnsi="宋体"/>
          <w:sz w:val="28"/>
          <w:szCs w:val="28"/>
        </w:rPr>
        <w:t xml:space="preserve">    2、采用《陕西省建设工程工程量清单计价规则》（2009版）及2010定额价目表编制。</w:t>
      </w:r>
    </w:p>
    <w:p>
      <w:pPr>
        <w:autoSpaceDE w:val="0"/>
        <w:autoSpaceDN w:val="0"/>
        <w:adjustRightInd w:val="0"/>
        <w:rPr>
          <w:rFonts w:ascii="宋体" w:hAnsi="宋体"/>
          <w:sz w:val="28"/>
          <w:szCs w:val="28"/>
        </w:rPr>
      </w:pPr>
      <w:r>
        <w:rPr>
          <w:rFonts w:hint="eastAsia" w:ascii="宋体" w:hAnsi="宋体"/>
          <w:sz w:val="28"/>
          <w:szCs w:val="28"/>
        </w:rPr>
        <w:t xml:space="preserve">    3、最高限价编制执行《安康工程造价管理信息》201</w:t>
      </w:r>
      <w:r>
        <w:rPr>
          <w:rFonts w:hint="eastAsia" w:ascii="宋体" w:hAnsi="宋体"/>
          <w:sz w:val="28"/>
          <w:szCs w:val="28"/>
          <w:lang w:val="en-US" w:eastAsia="zh-CN"/>
        </w:rPr>
        <w:t>9</w:t>
      </w:r>
      <w:r>
        <w:rPr>
          <w:rFonts w:hint="eastAsia" w:ascii="宋体" w:hAnsi="宋体"/>
          <w:sz w:val="28"/>
          <w:szCs w:val="28"/>
        </w:rPr>
        <w:t>年第</w:t>
      </w:r>
      <w:r>
        <w:rPr>
          <w:rFonts w:hint="eastAsia" w:ascii="宋体" w:hAnsi="宋体"/>
          <w:sz w:val="28"/>
          <w:szCs w:val="28"/>
          <w:lang w:val="en-US" w:eastAsia="zh-CN"/>
        </w:rPr>
        <w:t>10</w:t>
      </w:r>
      <w:r>
        <w:rPr>
          <w:rFonts w:hint="eastAsia" w:ascii="宋体" w:hAnsi="宋体"/>
          <w:sz w:val="28"/>
          <w:szCs w:val="28"/>
        </w:rPr>
        <w:t>期</w:t>
      </w:r>
      <w:r>
        <w:rPr>
          <w:rFonts w:hint="eastAsia" w:ascii="宋体" w:hAnsi="宋体"/>
          <w:sz w:val="28"/>
          <w:szCs w:val="28"/>
          <w:lang w:eastAsia="zh-CN"/>
        </w:rPr>
        <w:t>，</w:t>
      </w:r>
      <w:r>
        <w:rPr>
          <w:rFonts w:hint="eastAsia" w:ascii="宋体" w:hAnsi="宋体"/>
          <w:sz w:val="28"/>
          <w:szCs w:val="28"/>
        </w:rPr>
        <w:t>信息价上没有的按照市场询价。</w:t>
      </w:r>
    </w:p>
    <w:p>
      <w:pPr>
        <w:autoSpaceDE w:val="0"/>
        <w:autoSpaceDN w:val="0"/>
        <w:adjustRightInd w:val="0"/>
        <w:jc w:val="left"/>
        <w:rPr>
          <w:rFonts w:ascii="宋体"/>
          <w:bCs/>
          <w:sz w:val="28"/>
        </w:rPr>
      </w:pPr>
      <w:r>
        <w:rPr>
          <w:rFonts w:hint="eastAsia" w:ascii="宋体"/>
          <w:bCs/>
          <w:sz w:val="28"/>
        </w:rPr>
        <w:t xml:space="preserve">    4、</w:t>
      </w:r>
      <w:r>
        <w:rPr>
          <w:rFonts w:hint="eastAsia" w:ascii="宋体" w:hAnsi="宋体"/>
          <w:bCs/>
          <w:sz w:val="28"/>
          <w:szCs w:val="28"/>
        </w:rPr>
        <w:t>人工费</w:t>
      </w:r>
      <w:r>
        <w:rPr>
          <w:rFonts w:hint="eastAsia" w:ascii="宋体" w:hAnsi="宋体"/>
          <w:bCs/>
          <w:spacing w:val="10"/>
          <w:sz w:val="28"/>
          <w:szCs w:val="28"/>
        </w:rPr>
        <w:t>调整</w:t>
      </w:r>
      <w:r>
        <w:rPr>
          <w:rFonts w:hint="eastAsia" w:ascii="宋体" w:hAnsi="宋体"/>
          <w:bCs/>
          <w:sz w:val="28"/>
          <w:szCs w:val="28"/>
        </w:rPr>
        <w:t>执行</w:t>
      </w:r>
      <w:r>
        <w:rPr>
          <w:rFonts w:ascii="宋体" w:hAnsi="宋体"/>
          <w:bCs/>
          <w:spacing w:val="10"/>
          <w:sz w:val="28"/>
          <w:szCs w:val="28"/>
        </w:rPr>
        <w:t>陕建发[201</w:t>
      </w:r>
      <w:r>
        <w:rPr>
          <w:rFonts w:hint="eastAsia" w:ascii="宋体" w:hAnsi="宋体"/>
          <w:bCs/>
          <w:spacing w:val="10"/>
          <w:sz w:val="28"/>
          <w:szCs w:val="28"/>
          <w:lang w:val="en-US" w:eastAsia="zh-CN"/>
        </w:rPr>
        <w:t>8</w:t>
      </w:r>
      <w:r>
        <w:rPr>
          <w:rFonts w:ascii="宋体" w:hAnsi="宋体"/>
          <w:bCs/>
          <w:spacing w:val="10"/>
          <w:sz w:val="28"/>
          <w:szCs w:val="28"/>
        </w:rPr>
        <w:t>]</w:t>
      </w:r>
      <w:r>
        <w:rPr>
          <w:rFonts w:hint="eastAsia" w:ascii="宋体" w:hAnsi="宋体"/>
          <w:bCs/>
          <w:spacing w:val="10"/>
          <w:sz w:val="28"/>
          <w:szCs w:val="28"/>
          <w:lang w:val="en-US" w:eastAsia="zh-CN"/>
        </w:rPr>
        <w:t>2019</w:t>
      </w:r>
      <w:r>
        <w:rPr>
          <w:rFonts w:hint="eastAsia" w:ascii="宋体" w:hAnsi="宋体"/>
          <w:bCs/>
          <w:spacing w:val="10"/>
          <w:sz w:val="28"/>
          <w:szCs w:val="28"/>
        </w:rPr>
        <w:t>号文件。</w:t>
      </w:r>
    </w:p>
    <w:p>
      <w:pPr>
        <w:autoSpaceDE w:val="0"/>
        <w:autoSpaceDN w:val="0"/>
        <w:adjustRightInd w:val="0"/>
        <w:ind w:firstLine="560"/>
        <w:jc w:val="left"/>
        <w:rPr>
          <w:rFonts w:hint="eastAsia" w:ascii="宋体" w:hAnsi="宋体"/>
          <w:sz w:val="28"/>
          <w:szCs w:val="28"/>
        </w:rPr>
      </w:pPr>
      <w:r>
        <w:rPr>
          <w:rFonts w:ascii="宋体" w:hAnsi="宋体"/>
          <w:sz w:val="28"/>
          <w:szCs w:val="28"/>
        </w:rPr>
        <w:t>5</w:t>
      </w:r>
      <w:r>
        <w:rPr>
          <w:rFonts w:hint="eastAsia" w:ascii="宋体" w:hAnsi="宋体"/>
          <w:sz w:val="28"/>
          <w:szCs w:val="28"/>
        </w:rPr>
        <w:t>、执行陕建发</w:t>
      </w:r>
      <w:r>
        <w:rPr>
          <w:rFonts w:ascii="宋体" w:hAnsi="宋体"/>
          <w:sz w:val="28"/>
          <w:szCs w:val="28"/>
        </w:rPr>
        <w:t>201</w:t>
      </w:r>
      <w:r>
        <w:rPr>
          <w:rFonts w:hint="eastAsia" w:ascii="宋体" w:hAnsi="宋体"/>
          <w:sz w:val="28"/>
          <w:szCs w:val="28"/>
          <w:lang w:val="en-US" w:eastAsia="zh-CN"/>
        </w:rPr>
        <w:t>9</w:t>
      </w:r>
      <w:r>
        <w:rPr>
          <w:rFonts w:hint="eastAsia" w:ascii="宋体" w:hAnsi="宋体"/>
          <w:sz w:val="28"/>
          <w:szCs w:val="28"/>
        </w:rPr>
        <w:t>【</w:t>
      </w:r>
      <w:r>
        <w:rPr>
          <w:rFonts w:hint="eastAsia" w:ascii="宋体" w:hAnsi="宋体"/>
          <w:sz w:val="28"/>
          <w:szCs w:val="28"/>
          <w:lang w:val="en-US" w:eastAsia="zh-CN"/>
        </w:rPr>
        <w:t>45</w:t>
      </w:r>
      <w:r>
        <w:rPr>
          <w:rFonts w:hint="eastAsia" w:ascii="宋体" w:hAnsi="宋体"/>
          <w:sz w:val="28"/>
          <w:szCs w:val="28"/>
        </w:rPr>
        <w:t>】号</w:t>
      </w:r>
      <w:r>
        <w:rPr>
          <w:rFonts w:hint="eastAsia" w:ascii="宋体" w:eastAsia="宋体"/>
          <w:b w:val="0"/>
          <w:sz w:val="28"/>
          <w:lang w:eastAsia="zh-CN"/>
        </w:rPr>
        <w:t>《关于重新调整建设工程计价依据增值税税率的通知》文件</w:t>
      </w:r>
      <w:r>
        <w:rPr>
          <w:rFonts w:hint="eastAsia" w:ascii="宋体" w:hAnsi="宋体"/>
          <w:sz w:val="28"/>
          <w:szCs w:val="28"/>
        </w:rPr>
        <w:t>。</w:t>
      </w:r>
    </w:p>
    <w:p>
      <w:pPr>
        <w:autoSpaceDE w:val="0"/>
        <w:autoSpaceDN w:val="0"/>
        <w:adjustRightInd w:val="0"/>
        <w:ind w:firstLine="560"/>
        <w:jc w:val="left"/>
        <w:rPr>
          <w:rFonts w:hint="eastAsia" w:ascii="宋体" w:hAnsi="宋体" w:eastAsia="宋体"/>
          <w:sz w:val="28"/>
          <w:szCs w:val="28"/>
          <w:lang w:val="en-US" w:eastAsia="zh-CN"/>
        </w:rPr>
      </w:pPr>
      <w:r>
        <w:rPr>
          <w:rFonts w:hint="eastAsia" w:ascii="宋体" w:hAnsi="宋体"/>
          <w:sz w:val="28"/>
          <w:szCs w:val="28"/>
          <w:lang w:val="en-US" w:eastAsia="zh-CN"/>
        </w:rPr>
        <w:t>6、</w:t>
      </w:r>
      <w:r>
        <w:rPr>
          <w:rFonts w:hint="eastAsia" w:ascii="宋体" w:eastAsia="宋体"/>
          <w:b w:val="0"/>
          <w:sz w:val="28"/>
          <w:lang w:val="en-US" w:eastAsia="zh-CN"/>
        </w:rPr>
        <w:t>安全文明施工措施费调整执行陕建发</w:t>
      </w:r>
      <w:r>
        <w:rPr>
          <w:rFonts w:hint="eastAsia" w:ascii="宋体"/>
          <w:b w:val="0"/>
          <w:sz w:val="28"/>
          <w:lang w:val="en-US" w:eastAsia="zh-CN"/>
        </w:rPr>
        <w:t>【2019】</w:t>
      </w:r>
      <w:r>
        <w:rPr>
          <w:rFonts w:hint="eastAsia" w:ascii="宋体" w:eastAsia="宋体"/>
          <w:b w:val="0"/>
          <w:sz w:val="28"/>
          <w:lang w:val="en-US" w:eastAsia="zh-CN"/>
        </w:rPr>
        <w:t>1246号文</w:t>
      </w:r>
      <w:r>
        <w:rPr>
          <w:rFonts w:hint="eastAsia" w:ascii="宋体"/>
          <w:b w:val="0"/>
          <w:sz w:val="28"/>
          <w:lang w:val="en-US" w:eastAsia="zh-CN"/>
        </w:rPr>
        <w:t>。</w:t>
      </w:r>
    </w:p>
    <w:p>
      <w:pPr>
        <w:autoSpaceDE w:val="0"/>
        <w:autoSpaceDN w:val="0"/>
        <w:adjustRightInd w:val="0"/>
        <w:jc w:val="left"/>
        <w:rPr>
          <w:rFonts w:ascii="宋体" w:hAnsi="宋体"/>
          <w:sz w:val="28"/>
          <w:szCs w:val="28"/>
        </w:rPr>
      </w:pPr>
      <w:r>
        <w:rPr>
          <w:rFonts w:hint="eastAsia" w:ascii="宋体" w:hAnsi="宋体"/>
          <w:b/>
          <w:sz w:val="28"/>
          <w:szCs w:val="28"/>
        </w:rPr>
        <w:t>四、投标人计价要求</w:t>
      </w:r>
      <w:r>
        <w:rPr>
          <w:rFonts w:hint="eastAsia" w:ascii="宋体" w:hAnsi="宋体"/>
          <w:sz w:val="28"/>
          <w:szCs w:val="28"/>
        </w:rPr>
        <w:t>：</w:t>
      </w:r>
    </w:p>
    <w:p>
      <w:pPr>
        <w:spacing w:line="580" w:lineRule="exact"/>
        <w:ind w:firstLine="560" w:firstLineChars="200"/>
        <w:rPr>
          <w:rFonts w:hint="eastAsia" w:ascii="宋体" w:hAnsi="宋体"/>
          <w:sz w:val="28"/>
          <w:szCs w:val="28"/>
        </w:rPr>
      </w:pPr>
      <w:r>
        <w:rPr>
          <w:rFonts w:hint="eastAsia" w:ascii="宋体" w:hAnsi="宋体"/>
          <w:sz w:val="28"/>
          <w:szCs w:val="28"/>
        </w:rPr>
        <w:t>1、投标人应依据《计价规则》规定和招标文件要求进行计价，工程量清单计价内容包括分部分项工程费、措施项目费、其他项费、规费、税金。工程量清单计价以综合单价计价，综合单价应依据《计价规则》的程序组价。</w:t>
      </w:r>
    </w:p>
    <w:p>
      <w:pPr>
        <w:spacing w:line="580" w:lineRule="exact"/>
        <w:ind w:firstLine="560" w:firstLineChars="200"/>
        <w:rPr>
          <w:rFonts w:ascii="宋体" w:hAnsi="宋体"/>
          <w:sz w:val="28"/>
          <w:szCs w:val="28"/>
        </w:rPr>
      </w:pPr>
      <w:r>
        <w:rPr>
          <w:rFonts w:hint="eastAsia" w:ascii="宋体" w:hAnsi="宋体"/>
          <w:sz w:val="28"/>
          <w:szCs w:val="28"/>
        </w:rPr>
        <w:t>2、工程量清单中的每一个项目都需填入单价；对于没有填入单价或总额价的项目，其费用应视为已包括在工程量的其他单价或总额中，承包人必须按监理工程师指令完成工程量清单中未填入单价或总额价的工程项目。</w:t>
      </w:r>
    </w:p>
    <w:p>
      <w:pPr>
        <w:spacing w:line="580" w:lineRule="exact"/>
        <w:ind w:firstLine="560" w:firstLineChars="200"/>
        <w:rPr>
          <w:rFonts w:ascii="宋体" w:hAnsi="宋体"/>
          <w:sz w:val="28"/>
          <w:szCs w:val="28"/>
        </w:rPr>
      </w:pPr>
      <w:r>
        <w:rPr>
          <w:rFonts w:hint="eastAsia" w:ascii="宋体" w:hAnsi="宋体"/>
          <w:sz w:val="28"/>
          <w:szCs w:val="28"/>
        </w:rPr>
        <w:t>3、本工程量清单中所提供的工程项目其内容仅表达了主要工程做法，报价时各投标单位应依据图纸用料说明、相关标准图集，结合招标文件、合同条款、技术规范、图纸、答疑纪要等文件来进行组价。</w:t>
      </w:r>
    </w:p>
    <w:p>
      <w:pPr>
        <w:spacing w:line="580" w:lineRule="exact"/>
        <w:ind w:firstLine="560" w:firstLineChars="200"/>
        <w:rPr>
          <w:rFonts w:ascii="宋体" w:hAnsi="宋体"/>
          <w:sz w:val="28"/>
          <w:szCs w:val="28"/>
        </w:rPr>
      </w:pPr>
      <w:r>
        <w:rPr>
          <w:rFonts w:hint="eastAsia" w:ascii="宋体" w:hAnsi="宋体"/>
          <w:sz w:val="28"/>
          <w:szCs w:val="28"/>
        </w:rPr>
        <w:t>4、投标人根据《计价规则》规定和投标文件要求格式计价，其中人工费、材料费、机械费，投标人应根据施工组织设计、企业实际情况、市场信息价自主报价。组价时应考虑以下因素：人工费、材料费、机械费社会价格浮动因素，自然灾害及停水、停电、窝工损失等风险费用。</w:t>
      </w:r>
    </w:p>
    <w:p>
      <w:pPr>
        <w:autoSpaceDE w:val="0"/>
        <w:autoSpaceDN w:val="0"/>
        <w:adjustRightInd w:val="0"/>
        <w:spacing w:line="480" w:lineRule="auto"/>
        <w:rPr>
          <w:rFonts w:hint="eastAsia" w:ascii="宋体" w:hAnsi="Times New Roman" w:eastAsia="宋体" w:cs="宋体"/>
          <w:b/>
          <w:bCs/>
          <w:sz w:val="32"/>
          <w:szCs w:val="32"/>
          <w:lang w:val="zh-CN"/>
        </w:rPr>
      </w:pPr>
      <w:r>
        <w:rPr>
          <w:rFonts w:hint="eastAsia" w:ascii="宋体" w:hAnsi="Times New Roman" w:eastAsia="宋体" w:cs="宋体"/>
          <w:b/>
          <w:bCs/>
          <w:sz w:val="32"/>
          <w:szCs w:val="32"/>
          <w:lang w:val="zh-CN"/>
        </w:rPr>
        <w:t>五、计量计价说明：</w:t>
      </w:r>
    </w:p>
    <w:p>
      <w:pPr>
        <w:numPr>
          <w:ilvl w:val="0"/>
          <w:numId w:val="0"/>
        </w:numPr>
        <w:autoSpaceDE w:val="0"/>
        <w:autoSpaceDN w:val="0"/>
        <w:adjustRightInd w:val="0"/>
        <w:spacing w:line="480" w:lineRule="auto"/>
        <w:rPr>
          <w:rFonts w:hint="eastAsia" w:ascii="宋体" w:cs="宋体"/>
          <w:b w:val="0"/>
          <w:bCs w:val="0"/>
          <w:sz w:val="28"/>
          <w:szCs w:val="28"/>
          <w:lang w:val="en-US" w:eastAsia="zh-CN"/>
        </w:rPr>
      </w:pPr>
      <w:r>
        <w:rPr>
          <w:rFonts w:hint="eastAsia" w:ascii="宋体" w:cs="宋体"/>
          <w:b w:val="0"/>
          <w:bCs w:val="0"/>
          <w:sz w:val="28"/>
          <w:szCs w:val="28"/>
          <w:lang w:val="en-US" w:eastAsia="zh-CN"/>
        </w:rPr>
        <w:t>1.混凝土按现场搅拌计算。</w:t>
      </w:r>
    </w:p>
    <w:p>
      <w:pPr>
        <w:numPr>
          <w:ilvl w:val="0"/>
          <w:numId w:val="0"/>
        </w:numPr>
        <w:autoSpaceDE w:val="0"/>
        <w:autoSpaceDN w:val="0"/>
        <w:adjustRightInd w:val="0"/>
        <w:spacing w:line="480" w:lineRule="auto"/>
        <w:rPr>
          <w:rFonts w:hint="eastAsia" w:ascii="宋体" w:cs="宋体"/>
          <w:b w:val="0"/>
          <w:bCs w:val="0"/>
          <w:sz w:val="28"/>
          <w:szCs w:val="28"/>
          <w:lang w:val="en-US" w:eastAsia="zh-CN"/>
        </w:rPr>
      </w:pPr>
      <w:r>
        <w:rPr>
          <w:rFonts w:hint="eastAsia" w:ascii="宋体" w:cs="宋体"/>
          <w:b w:val="0"/>
          <w:bCs w:val="0"/>
          <w:sz w:val="28"/>
          <w:szCs w:val="28"/>
          <w:lang w:val="en-US" w:eastAsia="zh-CN"/>
        </w:rPr>
        <w:t>2.本工程除河堤其余砂按安康砂计入。</w:t>
      </w:r>
    </w:p>
    <w:p>
      <w:pPr>
        <w:numPr>
          <w:ilvl w:val="0"/>
          <w:numId w:val="0"/>
        </w:numPr>
        <w:autoSpaceDE w:val="0"/>
        <w:autoSpaceDN w:val="0"/>
        <w:adjustRightInd w:val="0"/>
        <w:spacing w:line="480" w:lineRule="auto"/>
        <w:rPr>
          <w:rFonts w:hint="eastAsia" w:ascii="宋体" w:cs="宋体"/>
          <w:b w:val="0"/>
          <w:bCs w:val="0"/>
          <w:sz w:val="28"/>
          <w:szCs w:val="28"/>
          <w:lang w:val="en-US" w:eastAsia="zh-CN"/>
        </w:rPr>
      </w:pPr>
      <w:r>
        <w:rPr>
          <w:rFonts w:hint="eastAsia" w:ascii="宋体" w:cs="宋体"/>
          <w:b w:val="0"/>
          <w:bCs w:val="0"/>
          <w:sz w:val="28"/>
          <w:szCs w:val="28"/>
          <w:lang w:val="en-US" w:eastAsia="zh-CN"/>
        </w:rPr>
        <w:t>3.管网工程增加浆砌石，暂按100m3计入，按实结算（甲方要求）。</w:t>
      </w:r>
    </w:p>
    <w:p>
      <w:pPr>
        <w:numPr>
          <w:ilvl w:val="0"/>
          <w:numId w:val="0"/>
        </w:numPr>
        <w:autoSpaceDE w:val="0"/>
        <w:autoSpaceDN w:val="0"/>
        <w:adjustRightInd w:val="0"/>
        <w:spacing w:line="480" w:lineRule="auto"/>
        <w:rPr>
          <w:rFonts w:hint="eastAsia" w:ascii="宋体" w:cs="宋体"/>
          <w:b w:val="0"/>
          <w:bCs w:val="0"/>
          <w:sz w:val="28"/>
          <w:szCs w:val="28"/>
          <w:lang w:val="en-US" w:eastAsia="zh-CN"/>
        </w:rPr>
      </w:pPr>
      <w:r>
        <w:rPr>
          <w:rFonts w:hint="eastAsia" w:ascii="宋体" w:cs="宋体"/>
          <w:b w:val="0"/>
          <w:bCs w:val="0"/>
          <w:sz w:val="28"/>
          <w:szCs w:val="28"/>
          <w:lang w:val="en-US" w:eastAsia="zh-CN"/>
        </w:rPr>
        <w:t>4.管网工程增加C15零星混凝土，暂按30m3计入，按时结算(甲方要求）。</w:t>
      </w:r>
    </w:p>
    <w:p>
      <w:pPr>
        <w:numPr>
          <w:ilvl w:val="0"/>
          <w:numId w:val="0"/>
        </w:numPr>
        <w:autoSpaceDE w:val="0"/>
        <w:autoSpaceDN w:val="0"/>
        <w:adjustRightInd w:val="0"/>
        <w:spacing w:line="480" w:lineRule="auto"/>
        <w:rPr>
          <w:rFonts w:hint="eastAsia" w:ascii="宋体" w:cs="宋体"/>
          <w:b w:val="0"/>
          <w:bCs w:val="0"/>
          <w:sz w:val="28"/>
          <w:szCs w:val="28"/>
          <w:lang w:val="en-US" w:eastAsia="zh-CN"/>
        </w:rPr>
      </w:pPr>
      <w:r>
        <w:rPr>
          <w:rFonts w:hint="eastAsia" w:ascii="宋体" w:cs="宋体"/>
          <w:b w:val="0"/>
          <w:bCs w:val="0"/>
          <w:sz w:val="28"/>
          <w:szCs w:val="28"/>
          <w:lang w:val="en-US" w:eastAsia="zh-CN"/>
        </w:rPr>
        <w:t>5.土方外运暂按9KM计入，运至垃圾填埋场用铲运机铲运200M至指定位置。</w:t>
      </w:r>
    </w:p>
    <w:p>
      <w:pPr>
        <w:numPr>
          <w:ilvl w:val="0"/>
          <w:numId w:val="0"/>
        </w:numPr>
        <w:autoSpaceDE w:val="0"/>
        <w:autoSpaceDN w:val="0"/>
        <w:adjustRightInd w:val="0"/>
        <w:spacing w:line="480" w:lineRule="auto"/>
        <w:rPr>
          <w:rFonts w:hint="eastAsia" w:ascii="宋体" w:cs="宋体"/>
          <w:b w:val="0"/>
          <w:bCs w:val="0"/>
          <w:sz w:val="28"/>
          <w:szCs w:val="28"/>
          <w:lang w:val="en-US" w:eastAsia="zh-CN"/>
        </w:rPr>
      </w:pPr>
      <w:r>
        <w:rPr>
          <w:rFonts w:hint="eastAsia" w:ascii="宋体" w:cs="宋体"/>
          <w:b w:val="0"/>
          <w:bCs w:val="0"/>
          <w:sz w:val="28"/>
          <w:szCs w:val="28"/>
          <w:lang w:val="en-US" w:eastAsia="zh-CN"/>
        </w:rPr>
        <w:t>6.管网工程管道基础回填按天然砂石计入。</w:t>
      </w:r>
    </w:p>
    <w:p>
      <w:pPr>
        <w:numPr>
          <w:ilvl w:val="0"/>
          <w:numId w:val="0"/>
        </w:numPr>
        <w:autoSpaceDE w:val="0"/>
        <w:autoSpaceDN w:val="0"/>
        <w:adjustRightInd w:val="0"/>
        <w:spacing w:line="480" w:lineRule="auto"/>
        <w:rPr>
          <w:rFonts w:hint="default" w:ascii="宋体" w:cs="宋体"/>
          <w:b w:val="0"/>
          <w:bCs w:val="0"/>
          <w:sz w:val="28"/>
          <w:szCs w:val="28"/>
          <w:lang w:val="en-US" w:eastAsia="zh-CN"/>
        </w:rPr>
      </w:pPr>
      <w:r>
        <w:rPr>
          <w:rFonts w:hint="eastAsia" w:ascii="宋体" w:cs="宋体"/>
          <w:b w:val="0"/>
          <w:bCs w:val="0"/>
          <w:sz w:val="28"/>
          <w:szCs w:val="28"/>
          <w:lang w:val="en-US" w:eastAsia="zh-CN"/>
        </w:rPr>
        <w:t>7.管网部分</w:t>
      </w:r>
      <w:bookmarkStart w:id="0" w:name="_GoBack"/>
      <w:bookmarkEnd w:id="0"/>
      <w:r>
        <w:rPr>
          <w:rFonts w:hint="eastAsia" w:ascii="宋体" w:cs="宋体"/>
          <w:b w:val="0"/>
          <w:bCs w:val="0"/>
          <w:sz w:val="28"/>
          <w:szCs w:val="28"/>
          <w:lang w:val="en-US" w:eastAsia="zh-CN"/>
        </w:rPr>
        <w:t>挖土方及回填按人工计入。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44E44"/>
    <w:rsid w:val="02665EE9"/>
    <w:rsid w:val="03DE4C98"/>
    <w:rsid w:val="04D85A93"/>
    <w:rsid w:val="053B2A42"/>
    <w:rsid w:val="06177E00"/>
    <w:rsid w:val="085D51B7"/>
    <w:rsid w:val="0A732EED"/>
    <w:rsid w:val="107B69D5"/>
    <w:rsid w:val="147951B6"/>
    <w:rsid w:val="1A11153F"/>
    <w:rsid w:val="1B926511"/>
    <w:rsid w:val="1C024468"/>
    <w:rsid w:val="1D6D47EA"/>
    <w:rsid w:val="1E843BBF"/>
    <w:rsid w:val="24F811B5"/>
    <w:rsid w:val="27273EDF"/>
    <w:rsid w:val="28B33DAD"/>
    <w:rsid w:val="2ABE0243"/>
    <w:rsid w:val="2B6E72D1"/>
    <w:rsid w:val="2BBB3AE2"/>
    <w:rsid w:val="2DAF4226"/>
    <w:rsid w:val="2E8C7591"/>
    <w:rsid w:val="31592F79"/>
    <w:rsid w:val="329A1FAA"/>
    <w:rsid w:val="36C255AA"/>
    <w:rsid w:val="382D0870"/>
    <w:rsid w:val="38920094"/>
    <w:rsid w:val="3C1E4A4C"/>
    <w:rsid w:val="3F1F5B47"/>
    <w:rsid w:val="43064679"/>
    <w:rsid w:val="44D4019F"/>
    <w:rsid w:val="46531F05"/>
    <w:rsid w:val="478E0C62"/>
    <w:rsid w:val="496710D6"/>
    <w:rsid w:val="4B970AE7"/>
    <w:rsid w:val="4E6E0B0C"/>
    <w:rsid w:val="4F1B6D9B"/>
    <w:rsid w:val="4FDD6515"/>
    <w:rsid w:val="572E1B79"/>
    <w:rsid w:val="5B9B2EFE"/>
    <w:rsid w:val="5C7A5CA1"/>
    <w:rsid w:val="5D915D29"/>
    <w:rsid w:val="5F015343"/>
    <w:rsid w:val="6046024E"/>
    <w:rsid w:val="64CC02BF"/>
    <w:rsid w:val="673C52C4"/>
    <w:rsid w:val="6A2B1DF7"/>
    <w:rsid w:val="6B0245F4"/>
    <w:rsid w:val="6B0F6500"/>
    <w:rsid w:val="6BC83C34"/>
    <w:rsid w:val="6C8314EC"/>
    <w:rsid w:val="6CCB6EC8"/>
    <w:rsid w:val="704D6830"/>
    <w:rsid w:val="70C64430"/>
    <w:rsid w:val="734264DA"/>
    <w:rsid w:val="77FB771F"/>
    <w:rsid w:val="7BF3060D"/>
    <w:rsid w:val="7F4B157F"/>
    <w:rsid w:val="7F982A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64</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凉一</cp:lastModifiedBy>
  <cp:lastPrinted>2019-12-19T01:51:00Z</cp:lastPrinted>
  <dcterms:modified xsi:type="dcterms:W3CDTF">2019-12-20T04:05:12Z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