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法人授权委托书</w:t>
      </w:r>
    </w:p>
    <w:p>
      <w:pPr>
        <w:spacing w:line="360" w:lineRule="auto"/>
        <w:ind w:firstLine="460" w:firstLineChars="200"/>
        <w:rPr>
          <w:rFonts w:hint="eastAsia" w:ascii="宋体" w:hAnsi="宋体"/>
          <w:color w:val="000000"/>
          <w:sz w:val="23"/>
          <w:szCs w:val="23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本人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企业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名称）法定代表人，现委托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为我方代理人，负责办理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岚皋县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eastAsia="zh-CN"/>
        </w:rPr>
        <w:t>陕南人民自卫救国团全胜寨旧址保护维修工程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招标代理业务相关事宜。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特此授权。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授权期限：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年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月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日至项目实施完结为止。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被授权人身份证号：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u w:val="single"/>
        </w:rPr>
        <w:t xml:space="preserve">               </w:t>
      </w:r>
    </w:p>
    <w:p>
      <w:pPr>
        <w:pStyle w:val="2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</w:rPr>
        <w:t>授权单位（盖章）：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u w:val="single"/>
        </w:rPr>
        <w:t xml:space="preserve">          </w:t>
      </w:r>
    </w:p>
    <w:p>
      <w:pPr>
        <w:pStyle w:val="2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u w:val="single"/>
        </w:rPr>
        <w:t xml:space="preserve"> </w:t>
      </w:r>
    </w:p>
    <w:p>
      <w:pPr>
        <w:pStyle w:val="2"/>
        <w:ind w:firstLine="4800" w:firstLineChars="2000"/>
        <w:jc w:val="center"/>
        <w:rPr>
          <w:rFonts w:hint="eastAsi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日</w:t>
      </w:r>
    </w:p>
    <w:p>
      <w:pPr>
        <w:jc w:val="center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ind w:firstLine="480" w:firstLineChars="200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t>法定代表人身份证复印件：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ind w:firstLine="480" w:firstLineChars="200"/>
      </w:pPr>
      <w:r>
        <w:rPr>
          <w:rFonts w:hint="eastAsia" w:ascii="宋体" w:hAnsi="宋体" w:eastAsia="宋体" w:cs="宋体"/>
          <w:sz w:val="24"/>
          <w:szCs w:val="24"/>
        </w:rPr>
        <w:t>委托代理人身份证复印件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62209"/>
    <w:rsid w:val="1FDF5039"/>
    <w:rsid w:val="28A62209"/>
    <w:rsid w:val="4CE00D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2021-08-19T06:34:00Z</dcterms:created>
  <dc:creator>NTKO</dc:creator>
  <cp:lastModifiedBy>NTKO</cp:lastModifiedBy>
  <dcterms:modified xsi:type="dcterms:W3CDTF">2021-10-18T00:59:57Z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