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民主镇2020年度政府信息公开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jc w:val="left"/>
        <w:textAlignment w:val="auto"/>
        <w:rPr>
          <w:rFonts w:ascii="Calibri" w:hAnsi="Calibri" w:eastAsia="宋体" w:cs="Times New Roman"/>
          <w:color w:val="auto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 一、总体情况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（一）主动公开情况。2020年，民主镇围绕脱贫攻坚、项目建设、民生保障等重点工作在县政府门户网站发布信息33条。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（二）依申请公开情况。2020年未收到政府信息公开申请。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（三）政府信息管理情况。由党委委员、副镇长任分管领导，办公室主任负责审核，宣传干事具体负责政府信息公开日常事务（包括：信息资料的更新、收集、上报、审核、发布）。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（四）平台建设情况。主要通过岚皋县人民政府门户网站更新公开政务信息、工作动态。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（五）监督保障情况。按照《中华人民共和国政府信息公开条例》》及省、市、县政府信息公开有关要求，坚持“先审核再公开”的原则，确保信息的时效性、安全性、真实性、准确性。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4"/>
        <w:gridCol w:w="2005"/>
        <w:gridCol w:w="2159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本年新制作数量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本年新公开数量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规范性文件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其他对外管理服务事项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上一年项目数量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采购项目数量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政府集中采购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2988845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1377"/>
        <w:gridCol w:w="2225"/>
        <w:gridCol w:w="629"/>
        <w:gridCol w:w="518"/>
        <w:gridCol w:w="518"/>
        <w:gridCol w:w="518"/>
        <w:gridCol w:w="518"/>
        <w:gridCol w:w="643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4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商业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企业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科研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公益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组织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法律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服务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机构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7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  <w:tc>
          <w:tcPr>
            <w:tcW w:w="3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2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555"/>
        <w:gridCol w:w="555"/>
        <w:gridCol w:w="555"/>
        <w:gridCol w:w="600"/>
        <w:gridCol w:w="570"/>
        <w:gridCol w:w="540"/>
        <w:gridCol w:w="555"/>
        <w:gridCol w:w="555"/>
        <w:gridCol w:w="615"/>
        <w:gridCol w:w="555"/>
        <w:gridCol w:w="555"/>
        <w:gridCol w:w="555"/>
        <w:gridCol w:w="555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99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01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2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28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111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审结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-86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eastAsia="helvetica" w:cs="Calibri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  <w:t>虽然，我镇政府信息公开工作取得了一定成效，但仍存在一些问题：一是制度建设不够完善；二是政务信息公开的内容还不够全面；三是信息公开更新还不够及时。下一步，我们将认真学习贯彻落实《政府信息公开条例》，切实加强政务信息公开业务的学习和培训，不断提升政务信息公开工作水平。进一步细化、优化政府信息公开目录，不断加大政府信息的公开力度，以社会需求为导向，选择关注度高的信息作为突破口，不断丰富信息公开的内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iberation Sans">
    <w:altName w:val="华文中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embedSystemFonts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9FDF5F01"/>
    <w:rsid w:val="DB9F52AD"/>
    <w:rsid w:val="F3FDA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List"/>
    <w:basedOn w:val="3"/>
    <w:uiPriority w:val="0"/>
  </w:style>
  <w:style w:type="character" w:customStyle="1" w:styleId="7">
    <w:name w:val="默认段落字体1"/>
    <w:uiPriority w:val="0"/>
  </w:style>
  <w:style w:type="paragraph" w:customStyle="1" w:styleId="8">
    <w:name w:val="Heading"/>
    <w:basedOn w:val="1"/>
    <w:next w:val="3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9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ankang</dc:creator>
  <cp:lastModifiedBy>ankang</cp:lastModifiedBy>
  <dcterms:modified xsi:type="dcterms:W3CDTF">2022-09-08T11:51:33Z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