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3" w:line="219" w:lineRule="auto"/>
        <w:ind w:left="106"/>
        <w:rPr>
          <w:rFonts w:ascii="宋体" w:hAnsi="宋体" w:eastAsia="宋体" w:cs="宋体"/>
          <w:color w:val="auto"/>
          <w:sz w:val="127"/>
          <w:szCs w:val="127"/>
        </w:rPr>
      </w:pPr>
      <w:r>
        <w:rPr>
          <w:rFonts w:ascii="宋体" w:hAnsi="宋体" w:eastAsia="宋体" w:cs="宋体"/>
          <w:b/>
          <w:bCs/>
          <w:color w:val="auto"/>
          <w:spacing w:val="-90"/>
          <w:sz w:val="127"/>
          <w:szCs w:val="127"/>
        </w:rPr>
        <w:t>岚皋县人民政府</w:t>
      </w:r>
    </w:p>
    <w:p>
      <w:pPr>
        <w:spacing w:line="286" w:lineRule="auto"/>
        <w:rPr>
          <w:rFonts w:ascii="Arial"/>
          <w:color w:val="auto"/>
          <w:sz w:val="21"/>
        </w:rPr>
      </w:pPr>
    </w:p>
    <w:p>
      <w:pPr>
        <w:spacing w:line="286" w:lineRule="auto"/>
        <w:rPr>
          <w:rFonts w:ascii="Arial"/>
          <w:color w:val="auto"/>
          <w:sz w:val="21"/>
        </w:rPr>
      </w:pPr>
    </w:p>
    <w:p>
      <w:pPr>
        <w:spacing w:line="286" w:lineRule="auto"/>
        <w:rPr>
          <w:rFonts w:ascii="Arial"/>
          <w:color w:val="auto"/>
          <w:sz w:val="21"/>
        </w:rPr>
      </w:pPr>
    </w:p>
    <w:p>
      <w:pPr>
        <w:spacing w:line="286" w:lineRule="auto"/>
        <w:rPr>
          <w:rFonts w:ascii="Arial"/>
          <w:color w:val="auto"/>
          <w:sz w:val="21"/>
        </w:rPr>
      </w:pPr>
    </w:p>
    <w:p>
      <w:pPr>
        <w:spacing w:line="286" w:lineRule="auto"/>
        <w:rPr>
          <w:rFonts w:ascii="Arial"/>
          <w:color w:val="auto"/>
          <w:sz w:val="21"/>
        </w:rPr>
      </w:pPr>
    </w:p>
    <w:p>
      <w:pPr>
        <w:spacing w:before="101" w:line="219" w:lineRule="auto"/>
        <w:ind w:left="2689"/>
        <w:rPr>
          <w:rFonts w:ascii="宋体" w:hAnsi="宋体" w:eastAsia="宋体" w:cs="宋体"/>
          <w:color w:val="auto"/>
          <w:sz w:val="31"/>
          <w:szCs w:val="31"/>
        </w:rPr>
      </w:pPr>
      <w:r>
        <w:rPr>
          <w:rFonts w:ascii="宋体" w:hAnsi="宋体" w:eastAsia="宋体" w:cs="宋体"/>
          <w:color w:val="auto"/>
          <w:spacing w:val="-4"/>
          <w:sz w:val="31"/>
          <w:szCs w:val="31"/>
        </w:rPr>
        <w:t>岚政复决字</w:t>
      </w:r>
      <w:r>
        <w:rPr>
          <w:rFonts w:ascii="宋体" w:hAnsi="宋体" w:eastAsia="宋体" w:cs="宋体"/>
          <w:color w:val="auto"/>
          <w:spacing w:val="7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31"/>
          <w:szCs w:val="31"/>
        </w:rPr>
        <w:t>〔2022〕8号</w:t>
      </w:r>
    </w:p>
    <w:p>
      <w:pPr>
        <w:spacing w:line="287" w:lineRule="auto"/>
        <w:rPr>
          <w:rFonts w:ascii="Arial"/>
          <w:color w:val="auto"/>
          <w:sz w:val="21"/>
        </w:rPr>
      </w:pPr>
    </w:p>
    <w:p>
      <w:pPr>
        <w:spacing w:line="60" w:lineRule="exact"/>
        <w:textAlignment w:val="center"/>
      </w:pPr>
      <w:r>
        <w:rPr>
          <w:color w:val="auto"/>
        </w:rPr>
        <w:drawing>
          <wp:inline distT="0" distB="0" distL="0" distR="0">
            <wp:extent cx="56515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6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33" w:line="219" w:lineRule="auto"/>
        <w:ind w:left="90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26"/>
          <w:sz w:val="41"/>
          <w:szCs w:val="41"/>
        </w:rPr>
        <w:t>岚皋县人民政府行政复议终止决定书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571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position w:val="19"/>
          <w:sz w:val="31"/>
          <w:szCs w:val="31"/>
        </w:rPr>
        <w:t>申请人：王庭宝，男，陕西省岚皋县人，住岚皋县</w:t>
      </w:r>
      <w:r>
        <w:rPr>
          <w:rFonts w:ascii="宋体" w:hAnsi="宋体" w:eastAsia="宋体" w:cs="宋体"/>
          <w:spacing w:val="16"/>
          <w:position w:val="19"/>
          <w:sz w:val="31"/>
          <w:szCs w:val="31"/>
        </w:rPr>
        <w:t>城关镇</w:t>
      </w:r>
    </w:p>
    <w:p>
      <w:pPr>
        <w:spacing w:line="219" w:lineRule="auto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开发区，身份证号：</w:t>
      </w:r>
      <w:bookmarkStart w:id="0" w:name="_GoBack"/>
      <w:bookmarkEnd w:id="0"/>
    </w:p>
    <w:p>
      <w:pPr>
        <w:spacing w:before="190" w:line="219" w:lineRule="auto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被申请人：岚皋县人民政府办公室</w:t>
      </w:r>
    </w:p>
    <w:p>
      <w:pPr>
        <w:spacing w:before="205" w:line="219" w:lineRule="auto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法定代表人：谢承海，任主任。</w:t>
      </w:r>
    </w:p>
    <w:p>
      <w:pPr>
        <w:spacing w:before="179" w:line="334" w:lineRule="auto"/>
        <w:ind w:left="9" w:right="44" w:firstLine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申请人王庭宝对被申请人岚皋县人民政府办公室政府信息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公开行政不作为不服提出的行政复议申请，本机</w:t>
      </w:r>
      <w:r>
        <w:rPr>
          <w:rFonts w:ascii="宋体" w:hAnsi="宋体" w:eastAsia="宋体" w:cs="宋体"/>
          <w:spacing w:val="21"/>
          <w:sz w:val="31"/>
          <w:szCs w:val="31"/>
        </w:rPr>
        <w:t>关于2022年6</w:t>
      </w:r>
    </w:p>
    <w:p>
      <w:pPr>
        <w:spacing w:before="1" w:line="218" w:lineRule="auto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月10日已依法受理。</w:t>
      </w:r>
    </w:p>
    <w:p>
      <w:pPr>
        <w:spacing w:before="193" w:line="576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position w:val="19"/>
          <w:sz w:val="31"/>
          <w:szCs w:val="31"/>
        </w:rPr>
        <w:t>在被申请人行政复议答复期间，本机关收到申请人《行政</w:t>
      </w:r>
    </w:p>
    <w:p>
      <w:pPr>
        <w:spacing w:before="1" w:line="216" w:lineRule="auto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5"/>
          <w:sz w:val="31"/>
          <w:szCs w:val="31"/>
        </w:rPr>
        <w:t>复议撤销申请书》,以已获取相关信息为由请求撤销复议申</w:t>
      </w:r>
    </w:p>
    <w:p>
      <w:pPr>
        <w:sectPr>
          <w:footerReference r:id="rId5" w:type="default"/>
          <w:pgSz w:w="11900" w:h="16840"/>
          <w:pgMar w:top="1431" w:right="1289" w:bottom="1618" w:left="1710" w:header="0" w:footer="1310" w:gutter="0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请，经审查，申请人撤回行政复议申请符合法律规定。</w:t>
      </w:r>
    </w:p>
    <w:p>
      <w:pPr>
        <w:spacing w:before="185" w:line="350" w:lineRule="auto"/>
        <w:ind w:left="60" w:right="106" w:firstLine="56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根据《中华人民共和国行政复议法》第二十五条</w:t>
      </w:r>
      <w:r>
        <w:rPr>
          <w:rFonts w:hint="eastAsia" w:ascii="宋体" w:hAnsi="宋体" w:eastAsia="宋体" w:cs="宋体"/>
          <w:spacing w:val="16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spacing w:val="16"/>
          <w:sz w:val="30"/>
          <w:szCs w:val="30"/>
        </w:rPr>
        <w:t>《中华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5"/>
          <w:sz w:val="30"/>
          <w:szCs w:val="30"/>
        </w:rPr>
        <w:t>人民共和国行政复议法实施条例》第四十二条第一款第一项的</w:t>
      </w:r>
    </w:p>
    <w:p>
      <w:pPr>
        <w:spacing w:line="218" w:lineRule="auto"/>
        <w:ind w:left="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规定，本机关决定如下：</w:t>
      </w:r>
    </w:p>
    <w:p>
      <w:pPr>
        <w:spacing w:before="204" w:line="219" w:lineRule="auto"/>
        <w:ind w:left="6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本行政复议终止。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8" w:line="219" w:lineRule="auto"/>
        <w:ind w:left="4810"/>
        <w:rPr>
          <w:rFonts w:ascii="宋体" w:hAnsi="宋体" w:eastAsia="宋体" w:cs="宋体"/>
          <w:sz w:val="30"/>
          <w:szCs w:val="30"/>
        </w:rPr>
      </w:pPr>
      <w:r>
        <w:pict>
          <v:shape id="_x0000_s1026" o:spid="_x0000_s1026" o:spt="202" type="#_x0000_t202" style="position:absolute;left:0pt;margin-left:241pt;margin-top:-24.1pt;height:19.8pt;width:112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16"/>
                      <w:sz w:val="30"/>
                      <w:szCs w:val="30"/>
                    </w:rPr>
                    <w:t>岚皋县人民政府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39"/>
          <w:w w:val="107"/>
          <w:sz w:val="30"/>
          <w:szCs w:val="30"/>
        </w:rPr>
        <w:t>2022年6月27日</w:t>
      </w:r>
    </w:p>
    <w:sectPr>
      <w:footerReference r:id="rId6" w:type="default"/>
      <w:pgSz w:w="12160" w:h="17020"/>
      <w:pgMar w:top="1446" w:right="1824" w:bottom="1710" w:left="1369" w:header="0" w:footer="14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6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</w:t>
    </w:r>
    <w:r>
      <w:rPr>
        <w:rFonts w:ascii="宋体" w:hAnsi="宋体" w:eastAsia="宋体" w:cs="宋体"/>
        <w:spacing w:val="-120"/>
        <w:sz w:val="31"/>
        <w:szCs w:val="31"/>
      </w:rPr>
      <w:t xml:space="preserve"> </w:t>
    </w:r>
    <w:r>
      <w:rPr>
        <w:rFonts w:ascii="宋体" w:hAnsi="宋体" w:eastAsia="宋体" w:cs="宋体"/>
        <w:spacing w:val="-15"/>
        <w:sz w:val="31"/>
        <w:szCs w:val="31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</w:t>
    </w:r>
    <w:r>
      <w:rPr>
        <w:rFonts w:ascii="宋体" w:hAnsi="宋体" w:eastAsia="宋体" w:cs="宋体"/>
        <w:spacing w:val="12"/>
        <w:sz w:val="30"/>
        <w:szCs w:val="30"/>
      </w:rPr>
      <w:t xml:space="preserve"> </w:t>
    </w:r>
    <w:r>
      <w:rPr>
        <w:rFonts w:ascii="宋体" w:hAnsi="宋体" w:eastAsia="宋体" w:cs="宋体"/>
        <w:spacing w:val="-16"/>
        <w:sz w:val="30"/>
        <w:szCs w:val="30"/>
      </w:rPr>
      <w:t>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mNDgwMDc3Yjg5ZmMxZWI5NjkxODFlZmUwNTM3MGEifQ=="/>
  </w:docVars>
  <w:rsids>
    <w:rsidRoot w:val="00000000"/>
    <w:rsid w:val="165B1C67"/>
    <w:rsid w:val="2EF22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309</Words>
  <Characters>337</Characters>
  <TotalTime>2</TotalTime>
  <ScaleCrop>false</ScaleCrop>
  <LinksUpToDate>false</LinksUpToDate>
  <CharactersWithSpaces>340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2023-01-04T08:57:00Z</dcterms:created>
  <dc:creator>Kingsoft-PDF</dc:creator>
  <cp:lastModifiedBy>Te Fuir</cp:lastModifiedBy>
  <dcterms:modified xsi:type="dcterms:W3CDTF">2023-01-06T08:35:22Z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2023-01-04T08:57:34Z</vt:filetime>
  </property>
  <property fmtid="{D5CDD505-2E9C-101B-9397-08002B2CF9AE}" pid="4" name="UsrData">
    <vt:lpwstr>63b4cef4e8170700159152bd</vt:lpwstr>
  </property>
  <property fmtid="{D5CDD505-2E9C-101B-9397-08002B2CF9AE}" pid="5" name="KSOProductBuildVer">
    <vt:lpwstr>2052-11.1.0.12980</vt:lpwstr>
  </property>
  <property fmtid="{D5CDD505-2E9C-101B-9397-08002B2CF9AE}" pid="6" name="ICV">
    <vt:lpwstr>F09569EF88414D28B6BFB879D526D832</vt:lpwstr>
  </property>
</Properties>
</file>