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大道河镇2022年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>
      <w:pPr>
        <w:widowControl/>
        <w:ind w:firstLine="480"/>
        <w:rPr>
          <w:rFonts w:ascii="黑体" w:hAnsi="黑体" w:eastAsia="黑体"/>
          <w:sz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大道河镇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人民政府坚持以习近平新时代中国特色社会主义思想为指导，深入学习贯彻党的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二十大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精神，紧紧围绕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县委、县政府提出的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“一个统揽”“四县战略”“八项行动”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总体部署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紧扣“发展特色优势产业、打造滨江园林集镇”的目标，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加大公开力度、拓展公开范围、强化解读回应、增强公开实效，切实保障公众知情权、参与权、表达权和监督权，推动政府信息公开工作取得新进展。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本报告所列数据的统计时间为202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年1月1日至202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年12月31日。如对本报告有任何疑问，请与岚皋县大道河镇人民政府联系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（电话：0915-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2916354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主动公开情况。大道河镇认真贯彻落实上级关于政务公开有关政策文件精神，围绕镇党委、政府中心工作，充分发挥政务公开在建设法治政府、服务型政府和优化营商环境等方面的促进作用，加快转变政府职能，推动政府决策和管理服务更加透明化、规范化。按上级规定要求，大道河镇依托岚皋县人民政府网站、县镇微信公众平台及其他媒体，主动公开政府信息225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（二）依申请公开情况。202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年度未收到政府信息公开申请。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（三）政府信息管理情况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。大道河镇严格按照上级要求，指定专门人员，具体负责信息公开的清理、汇总、审核、公布和受理申请等工作，对所发布的政府信息内容的真实性和可靠性进行认真审核，强化信息管理安全主体责任，建立健全政府信息发布管理审查机制，确保公开信息的准确性、权威性、完整性和时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。大道河镇微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信公众号“岚皋大道”严格遵守上级关于政务新媒体规范运营的要求，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加强巡查监管，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定期自查，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及时发现问题、及时消除隐患，确保政务新媒体动态信息更新及时、规范运营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，确保政府信息公开工作依法有序开展。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（五）监督保障。大道河镇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专门成立由政府主要负责同志为组长的政务公开领导小组，下设办公室，负责全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政务公开各项工作的组织、协调和管理工作，对政府信息公开工作做到常态化监管，并将政务公开工作纳入政府绩效考核内容。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2022年，我镇政府信息公开工作虽然取得一定成效，但也存在一些不足之处，主要体现在：一是主动公开意识还不够强，公开的主动性、及时性和涵盖面还需进一步提高；二是公开形式单一，针对性、时效性仍需加强。三是政务公开的体制机制有待进一步完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（二）下一步工作措施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2022年，我镇将认真贯彻落实上级关于政务公开的工作部署，按照《中华人民共和国政府信息公开条例》要求，采取积极措施，持续做好政务公开工作。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一是进一步加大政府信息公开工作力度。明确公开计划、公开项目、公开内容、公开时间，严格按照计划公开，持续推进基层政务公开标准化建设，强化组织保障，确保政务公开常态化。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二是进一步强化政府信息公开制度建设。完善政府信息公开的监督、检查、考核制度，促进政府信息公开工作任务落实到位。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三是进一步做好政府信息公开宣传工作。通过采取多样化手段，广泛开展多种形式宣传，不断提高公众对政府信息公开的知晓率和参与度。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</w:t>
      </w:r>
      <w:r>
        <w:rPr>
          <w:rFonts w:ascii="黑体" w:hAnsi="黑体" w:eastAsia="黑体"/>
          <w:sz w:val="32"/>
        </w:rPr>
        <w:t>、其他需要报告的事项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56015ABD"/>
    <w:rsid w:val="040F7BB7"/>
    <w:rsid w:val="12F176FD"/>
    <w:rsid w:val="1F5E3B1A"/>
    <w:rsid w:val="3BDE1C4D"/>
    <w:rsid w:val="4B3943EA"/>
    <w:rsid w:val="56015ABD"/>
    <w:rsid w:val="5EF71810"/>
    <w:rsid w:val="65E01E3F"/>
    <w:rsid w:val="788D1D1F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2117</Words>
  <Characters>2172</Characters>
  <Lines>0</Lines>
  <Paragraphs>0</Paragraphs>
  <TotalTime>13</TotalTime>
  <ScaleCrop>false</ScaleCrop>
  <LinksUpToDate>false</LinksUpToDate>
  <CharactersWithSpaces>2348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2022-01-13T08:12:00Z</dcterms:created>
  <dc:creator>chain smoker</dc:creator>
  <cp:lastModifiedBy>dianyuan</cp:lastModifiedBy>
  <dcterms:modified xsi:type="dcterms:W3CDTF">2023-04-03T06:48:46Z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E36479C5AD9B495EBE6E35E8FC3DFB03</vt:lpwstr>
  </property>
</Properties>
</file>