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820DD"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</w:t>
      </w:r>
    </w:p>
    <w:p w14:paraId="200734F7"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24B58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《岚皋县公共租赁住房管理办法》（征求意见稿）意见建议采纳情况表</w:t>
      </w:r>
    </w:p>
    <w:p w14:paraId="2512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270"/>
        <w:gridCol w:w="2275"/>
      </w:tblGrid>
      <w:tr w14:paraId="1B18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</w:tcPr>
          <w:p w14:paraId="313BB35A"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70" w:type="dxa"/>
          </w:tcPr>
          <w:p w14:paraId="1036E1B0"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收到的意见建议</w:t>
            </w:r>
          </w:p>
        </w:tc>
        <w:tc>
          <w:tcPr>
            <w:tcW w:w="2275" w:type="dxa"/>
          </w:tcPr>
          <w:p w14:paraId="62B8B3E8"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 w14:paraId="3BFF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  <w:jc w:val="center"/>
        </w:trPr>
        <w:tc>
          <w:tcPr>
            <w:tcW w:w="977" w:type="dxa"/>
          </w:tcPr>
          <w:p w14:paraId="7CB75C6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4F97051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A9E1111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B38C90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99B5595"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70" w:type="dxa"/>
            <w:vAlign w:val="center"/>
          </w:tcPr>
          <w:p w14:paraId="14F3885C">
            <w:pPr>
              <w:pStyle w:val="2"/>
              <w:keepNext w:val="0"/>
              <w:keepLines w:val="0"/>
              <w:widowControl/>
              <w:suppressLineNumbers w:val="0"/>
              <w:ind w:firstLine="640" w:firstLineChars="200"/>
              <w:jc w:val="both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第四章第34条增加内容：对多个未成年子女家庭在租房方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面给予帮助和倾斜；符合政策生育家庭，在申请公租房时按孩子个数设定优先级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对因家庭人口增加、就业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子女就学等原因需要调换公租房的，根据房源情况实施常态化申请、统一调换。符合租赁住房补贴申请条件的，提高保障面积标准，每增加一孩保障面积标准增加15平方米。</w:t>
            </w:r>
          </w:p>
        </w:tc>
        <w:tc>
          <w:tcPr>
            <w:tcW w:w="2275" w:type="dxa"/>
            <w:vAlign w:val="center"/>
          </w:tcPr>
          <w:p w14:paraId="48C714AA"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采纳</w:t>
            </w:r>
          </w:p>
        </w:tc>
      </w:tr>
    </w:tbl>
    <w:p w14:paraId="16D9686C"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Tg2ZTIyMjJhMWQ4ZDNmN2Q1M2Y1MTNhZDAxMWUifQ=="/>
  </w:docVars>
  <w:rsids>
    <w:rsidRoot w:val="00000000"/>
    <w:rsid w:val="2E0E414A"/>
    <w:rsid w:val="349C1E5D"/>
    <w:rsid w:val="3AC56ACE"/>
    <w:rsid w:val="59D131F6"/>
    <w:rsid w:val="FBDF8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428</Characters>
  <Lines>0</Lines>
  <Paragraphs>0</Paragraphs>
  <TotalTime>9</TotalTime>
  <ScaleCrop>false</ScaleCrop>
  <LinksUpToDate>false</LinksUpToDate>
  <CharactersWithSpaces>428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2024-10-22T09:47:00Z</dcterms:created>
  <dc:creator>admin</dc:creator>
  <cp:lastModifiedBy>难得糊涂</cp:lastModifiedBy>
  <dcterms:modified xsi:type="dcterms:W3CDTF">2024-10-24T00:35:32Z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568B32177D504F79BBE25E1DA90F2256_12</vt:lpwstr>
  </property>
</Properties>
</file>